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53BBD" w14:textId="33BD2C99" w:rsidR="00C35CFC" w:rsidRPr="00AA58CC" w:rsidRDefault="00AA58CC" w:rsidP="00AA58CC">
      <w:pPr>
        <w:pStyle w:val="Heading1"/>
        <w:ind w:left="0"/>
        <w:jc w:val="center"/>
        <w:rPr>
          <w:color w:val="333399"/>
          <w:sz w:val="22"/>
          <w:szCs w:val="22"/>
        </w:rPr>
      </w:pPr>
      <w:r w:rsidRPr="003C71F1">
        <w:rPr>
          <w:noProof/>
          <w:lang w:val="en-GB" w:eastAsia="en-GB"/>
        </w:rPr>
        <w:drawing>
          <wp:inline distT="0" distB="0" distL="0" distR="0" wp14:anchorId="7B64BF39" wp14:editId="2063F529">
            <wp:extent cx="3093720" cy="855497"/>
            <wp:effectExtent l="0" t="0" r="0" b="1905"/>
            <wp:docPr id="1376813354" name="Picture 0" descr="SAT Servic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AT Services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7142" cy="881331"/>
                    </a:xfrm>
                    <a:prstGeom prst="rect">
                      <a:avLst/>
                    </a:prstGeom>
                    <a:noFill/>
                    <a:ln>
                      <a:noFill/>
                    </a:ln>
                  </pic:spPr>
                </pic:pic>
              </a:graphicData>
            </a:graphic>
          </wp:inline>
        </w:drawing>
      </w:r>
    </w:p>
    <w:p w14:paraId="1995D409" w14:textId="1FE20D6F" w:rsidR="00C35CFC" w:rsidRDefault="00956D2D">
      <w:pPr>
        <w:pStyle w:val="Heading1"/>
        <w:rPr>
          <w:color w:val="333399"/>
          <w:sz w:val="22"/>
          <w:szCs w:val="22"/>
        </w:rPr>
      </w:pPr>
      <w:r>
        <w:rPr>
          <w:noProof/>
        </w:rPr>
        <w:drawing>
          <wp:inline distT="0" distB="0" distL="0" distR="0" wp14:anchorId="3E2A2893" wp14:editId="1F6D35D8">
            <wp:extent cx="6843395" cy="3079750"/>
            <wp:effectExtent l="0" t="0" r="0" b="6350"/>
            <wp:docPr id="515839003" name="Picture 3" descr="PASM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MA classr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3395" cy="3079750"/>
                    </a:xfrm>
                    <a:prstGeom prst="rect">
                      <a:avLst/>
                    </a:prstGeom>
                    <a:noFill/>
                    <a:ln>
                      <a:noFill/>
                    </a:ln>
                  </pic:spPr>
                </pic:pic>
              </a:graphicData>
            </a:graphic>
          </wp:inline>
        </w:drawing>
      </w:r>
    </w:p>
    <w:p w14:paraId="046B8EC7" w14:textId="339C87F2" w:rsidR="00956D2D" w:rsidRDefault="00F861A4" w:rsidP="00956D2D">
      <w:pPr>
        <w:pStyle w:val="Heading1"/>
        <w:jc w:val="center"/>
        <w:rPr>
          <w:b/>
          <w:bCs/>
          <w:color w:val="333399"/>
          <w:sz w:val="24"/>
          <w:szCs w:val="24"/>
          <w:u w:val="single"/>
        </w:rPr>
      </w:pPr>
      <w:r>
        <w:rPr>
          <w:b/>
          <w:bCs/>
          <w:color w:val="333399"/>
          <w:sz w:val="24"/>
          <w:szCs w:val="24"/>
          <w:u w:val="single"/>
        </w:rPr>
        <w:t>TOWERS</w:t>
      </w:r>
      <w:r w:rsidR="00956D2D" w:rsidRPr="00956D2D">
        <w:rPr>
          <w:b/>
          <w:bCs/>
          <w:color w:val="333399"/>
          <w:sz w:val="24"/>
          <w:szCs w:val="24"/>
          <w:u w:val="single"/>
        </w:rPr>
        <w:t xml:space="preserve"> FOR MANAGERS </w:t>
      </w:r>
      <w:r w:rsidR="00BF0A6C">
        <w:rPr>
          <w:b/>
          <w:bCs/>
          <w:color w:val="333399"/>
          <w:sz w:val="24"/>
          <w:szCs w:val="24"/>
          <w:u w:val="single"/>
        </w:rPr>
        <w:t xml:space="preserve">&amp; COURSE </w:t>
      </w:r>
      <w:r w:rsidR="00956D2D" w:rsidRPr="00956D2D">
        <w:rPr>
          <w:b/>
          <w:bCs/>
          <w:color w:val="333399"/>
          <w:sz w:val="24"/>
          <w:szCs w:val="24"/>
          <w:u w:val="single"/>
        </w:rPr>
        <w:t xml:space="preserve">INFORMATION &amp; </w:t>
      </w:r>
      <w:r w:rsidR="00BF0A6C">
        <w:rPr>
          <w:b/>
          <w:bCs/>
          <w:color w:val="333399"/>
          <w:sz w:val="24"/>
          <w:szCs w:val="24"/>
          <w:u w:val="single"/>
        </w:rPr>
        <w:t>SYLLABUS</w:t>
      </w:r>
    </w:p>
    <w:p w14:paraId="49C9C255" w14:textId="107DB954" w:rsidR="00EB788C" w:rsidRPr="001C01B1" w:rsidRDefault="00EB788C" w:rsidP="00EB788C">
      <w:pPr>
        <w:pStyle w:val="Heading1"/>
        <w:rPr>
          <w:b/>
          <w:bCs/>
          <w:color w:val="333399"/>
          <w:sz w:val="24"/>
          <w:szCs w:val="24"/>
          <w:lang w:val="en-GB"/>
        </w:rPr>
      </w:pPr>
      <w:r w:rsidRPr="001C01B1">
        <w:rPr>
          <w:b/>
          <w:bCs/>
          <w:color w:val="333399"/>
          <w:sz w:val="24"/>
          <w:szCs w:val="24"/>
          <w:lang w:val="en-GB"/>
        </w:rPr>
        <w:t>Duration: 1 day</w:t>
      </w:r>
      <w:r w:rsidR="0023384F" w:rsidRPr="001C01B1">
        <w:rPr>
          <w:b/>
          <w:bCs/>
          <w:color w:val="333399"/>
          <w:sz w:val="24"/>
          <w:szCs w:val="24"/>
          <w:lang w:val="en-GB"/>
        </w:rPr>
        <w:t xml:space="preserve"> Theory Based Only</w:t>
      </w:r>
    </w:p>
    <w:p w14:paraId="5C310FF8" w14:textId="77777777" w:rsidR="00EB788C" w:rsidRPr="001C01B1" w:rsidRDefault="00EB788C" w:rsidP="00EB788C">
      <w:pPr>
        <w:pStyle w:val="Heading1"/>
        <w:rPr>
          <w:b/>
          <w:bCs/>
          <w:color w:val="333399"/>
          <w:sz w:val="24"/>
          <w:szCs w:val="24"/>
          <w:lang w:val="en-GB"/>
        </w:rPr>
      </w:pPr>
      <w:r w:rsidRPr="001C01B1">
        <w:rPr>
          <w:b/>
          <w:bCs/>
          <w:color w:val="333399"/>
          <w:sz w:val="24"/>
          <w:szCs w:val="24"/>
          <w:lang w:val="en-GB"/>
        </w:rPr>
        <w:t>Practical: No</w:t>
      </w:r>
    </w:p>
    <w:p w14:paraId="613E75CF" w14:textId="77777777" w:rsidR="00EB788C" w:rsidRPr="001C01B1" w:rsidRDefault="00EB788C" w:rsidP="00EB788C">
      <w:pPr>
        <w:pStyle w:val="Heading1"/>
        <w:rPr>
          <w:b/>
          <w:bCs/>
          <w:color w:val="333399"/>
          <w:sz w:val="24"/>
          <w:szCs w:val="24"/>
          <w:lang w:val="en-GB"/>
        </w:rPr>
      </w:pPr>
      <w:r w:rsidRPr="001C01B1">
        <w:rPr>
          <w:b/>
          <w:bCs/>
          <w:color w:val="333399"/>
          <w:sz w:val="24"/>
          <w:szCs w:val="24"/>
          <w:lang w:val="en-GB"/>
        </w:rPr>
        <w:t>Standards: EN 1004, BS 1139-6, BS 8620</w:t>
      </w:r>
    </w:p>
    <w:p w14:paraId="343A6270" w14:textId="77777777" w:rsidR="00EB788C" w:rsidRPr="00352621" w:rsidRDefault="00EB788C" w:rsidP="00EB788C">
      <w:pPr>
        <w:pStyle w:val="Heading1"/>
        <w:rPr>
          <w:color w:val="333399"/>
          <w:sz w:val="24"/>
          <w:szCs w:val="24"/>
          <w:lang w:val="en-GB"/>
        </w:rPr>
      </w:pPr>
      <w:r w:rsidRPr="00352621">
        <w:rPr>
          <w:color w:val="333399"/>
          <w:sz w:val="24"/>
          <w:szCs w:val="24"/>
          <w:lang w:val="en-GB"/>
        </w:rPr>
        <w:t>Managing people who use scaffold towers is a scary responsibility if you don’t know what good practice looks like. How can you be sure your workers have chosen the right tower, built a stable structure and aren’t going to fall off?</w:t>
      </w:r>
    </w:p>
    <w:p w14:paraId="3EDF2D2B" w14:textId="77777777" w:rsidR="00EB788C" w:rsidRPr="00352621" w:rsidRDefault="00EB788C" w:rsidP="00EB788C">
      <w:pPr>
        <w:pStyle w:val="Heading1"/>
        <w:rPr>
          <w:color w:val="333399"/>
          <w:sz w:val="24"/>
          <w:szCs w:val="24"/>
          <w:lang w:val="en-GB"/>
        </w:rPr>
      </w:pPr>
      <w:r w:rsidRPr="00352621">
        <w:rPr>
          <w:color w:val="333399"/>
          <w:sz w:val="24"/>
          <w:szCs w:val="24"/>
          <w:lang w:val="en-GB"/>
        </w:rPr>
        <w:t>To comply with Work at Height Regulations, you must be competent to supervise work on towers. When breaching the regulations can have such big consequences for managers – even prison sentences – you’ll want to ensure you’re trained for the task.</w:t>
      </w:r>
    </w:p>
    <w:p w14:paraId="521E2BBA" w14:textId="77777777" w:rsidR="00B640FF" w:rsidRPr="00352621" w:rsidRDefault="00B640FF" w:rsidP="00B640FF">
      <w:pPr>
        <w:pStyle w:val="Heading1"/>
        <w:rPr>
          <w:color w:val="333399"/>
          <w:sz w:val="24"/>
          <w:szCs w:val="24"/>
          <w:lang w:val="en-GB"/>
        </w:rPr>
      </w:pPr>
      <w:r w:rsidRPr="00352621">
        <w:rPr>
          <w:color w:val="333399"/>
          <w:sz w:val="24"/>
          <w:szCs w:val="24"/>
          <w:lang w:val="en-GB"/>
        </w:rPr>
        <w:t>PASMA Towers for Managers will equip you with the specialist knowledge you need to keep your towers accident-free zones. Spend one day at an </w:t>
      </w:r>
      <w:hyperlink r:id="rId9" w:history="1">
        <w:r w:rsidRPr="00352621">
          <w:rPr>
            <w:rStyle w:val="Hyperlink"/>
            <w:sz w:val="24"/>
            <w:szCs w:val="24"/>
            <w:lang w:val="en-GB"/>
          </w:rPr>
          <w:t>approved PASMA training centre</w:t>
        </w:r>
      </w:hyperlink>
      <w:r w:rsidRPr="00352621">
        <w:rPr>
          <w:color w:val="333399"/>
          <w:sz w:val="24"/>
          <w:szCs w:val="24"/>
          <w:lang w:val="en-GB"/>
        </w:rPr>
        <w:t> with an expert instructor and go back to work knowing how to:</w:t>
      </w:r>
    </w:p>
    <w:p w14:paraId="6A806C57" w14:textId="77777777" w:rsidR="00B640FF" w:rsidRPr="00352621" w:rsidRDefault="00B640FF" w:rsidP="00B640FF">
      <w:pPr>
        <w:pStyle w:val="Heading1"/>
        <w:numPr>
          <w:ilvl w:val="0"/>
          <w:numId w:val="1"/>
        </w:numPr>
        <w:rPr>
          <w:color w:val="333399"/>
          <w:sz w:val="24"/>
          <w:szCs w:val="24"/>
          <w:lang w:val="en-GB"/>
        </w:rPr>
      </w:pPr>
      <w:r w:rsidRPr="00352621">
        <w:rPr>
          <w:color w:val="333399"/>
          <w:sz w:val="24"/>
          <w:szCs w:val="24"/>
          <w:lang w:val="en-GB"/>
        </w:rPr>
        <w:t>Support your teams better on site</w:t>
      </w:r>
    </w:p>
    <w:p w14:paraId="5BC9236A" w14:textId="77777777" w:rsidR="00B640FF" w:rsidRPr="00352621" w:rsidRDefault="00B640FF" w:rsidP="00B640FF">
      <w:pPr>
        <w:pStyle w:val="Heading1"/>
        <w:numPr>
          <w:ilvl w:val="0"/>
          <w:numId w:val="1"/>
        </w:numPr>
        <w:rPr>
          <w:color w:val="333399"/>
          <w:sz w:val="24"/>
          <w:szCs w:val="24"/>
          <w:lang w:val="en-GB"/>
        </w:rPr>
      </w:pPr>
      <w:r w:rsidRPr="00352621">
        <w:rPr>
          <w:color w:val="333399"/>
          <w:sz w:val="24"/>
          <w:szCs w:val="24"/>
          <w:lang w:val="en-GB"/>
        </w:rPr>
        <w:t>Send them home safe after every shift</w:t>
      </w:r>
    </w:p>
    <w:p w14:paraId="4E60833B" w14:textId="77777777" w:rsidR="00B640FF" w:rsidRPr="00352621" w:rsidRDefault="00B640FF" w:rsidP="00B640FF">
      <w:pPr>
        <w:pStyle w:val="Heading1"/>
        <w:numPr>
          <w:ilvl w:val="0"/>
          <w:numId w:val="1"/>
        </w:numPr>
        <w:rPr>
          <w:color w:val="333399"/>
          <w:sz w:val="24"/>
          <w:szCs w:val="24"/>
          <w:lang w:val="en-GB"/>
        </w:rPr>
      </w:pPr>
      <w:r w:rsidRPr="00352621">
        <w:rPr>
          <w:color w:val="333399"/>
          <w:sz w:val="24"/>
          <w:szCs w:val="24"/>
          <w:lang w:val="en-GB"/>
        </w:rPr>
        <w:t>Meet all your legal obligations</w:t>
      </w:r>
    </w:p>
    <w:p w14:paraId="67975396" w14:textId="77777777" w:rsidR="00B640FF" w:rsidRPr="00352621" w:rsidRDefault="00B640FF" w:rsidP="00B640FF">
      <w:pPr>
        <w:pStyle w:val="Heading1"/>
        <w:numPr>
          <w:ilvl w:val="0"/>
          <w:numId w:val="1"/>
        </w:numPr>
        <w:rPr>
          <w:color w:val="333399"/>
          <w:sz w:val="24"/>
          <w:szCs w:val="24"/>
          <w:lang w:val="en-GB"/>
        </w:rPr>
      </w:pPr>
      <w:r w:rsidRPr="00352621">
        <w:rPr>
          <w:color w:val="333399"/>
          <w:sz w:val="24"/>
          <w:szCs w:val="24"/>
          <w:lang w:val="en-GB"/>
        </w:rPr>
        <w:t>Inspect towers</w:t>
      </w:r>
    </w:p>
    <w:p w14:paraId="336E8393" w14:textId="77777777" w:rsidR="00B640FF" w:rsidRPr="00352621" w:rsidRDefault="00B640FF" w:rsidP="00B640FF">
      <w:pPr>
        <w:pStyle w:val="Heading1"/>
        <w:numPr>
          <w:ilvl w:val="0"/>
          <w:numId w:val="1"/>
        </w:numPr>
        <w:rPr>
          <w:color w:val="333399"/>
          <w:sz w:val="24"/>
          <w:szCs w:val="24"/>
          <w:lang w:val="en-GB"/>
        </w:rPr>
      </w:pPr>
      <w:r w:rsidRPr="00352621">
        <w:rPr>
          <w:color w:val="333399"/>
          <w:sz w:val="24"/>
          <w:szCs w:val="24"/>
          <w:lang w:val="en-GB"/>
        </w:rPr>
        <w:lastRenderedPageBreak/>
        <w:t>Identify different tower types</w:t>
      </w:r>
    </w:p>
    <w:p w14:paraId="31BA6F53" w14:textId="77777777" w:rsidR="00B640FF" w:rsidRPr="00352621" w:rsidRDefault="00B640FF" w:rsidP="00B640FF">
      <w:pPr>
        <w:pStyle w:val="Heading1"/>
        <w:rPr>
          <w:color w:val="333399"/>
          <w:sz w:val="24"/>
          <w:szCs w:val="24"/>
          <w:lang w:val="en-GB"/>
        </w:rPr>
      </w:pPr>
      <w:r w:rsidRPr="00352621">
        <w:rPr>
          <w:color w:val="333399"/>
          <w:sz w:val="24"/>
          <w:szCs w:val="24"/>
          <w:lang w:val="en-GB"/>
        </w:rPr>
        <w:t>Through a combination of theory and group exercises, the course teaches you what to look for from the ground – before, during and after work begins. There is no practical work involved in this course; it’s all classroom-based theory. No hard hats or tower climbing required!</w:t>
      </w:r>
    </w:p>
    <w:p w14:paraId="06875926" w14:textId="77777777" w:rsidR="00DF38E2" w:rsidRPr="00352621" w:rsidRDefault="00DF38E2" w:rsidP="00DF38E2">
      <w:pPr>
        <w:pStyle w:val="Heading1"/>
        <w:rPr>
          <w:b/>
          <w:bCs/>
          <w:color w:val="333399"/>
          <w:sz w:val="24"/>
          <w:szCs w:val="24"/>
          <w:u w:val="single"/>
          <w:lang w:val="en-GB"/>
        </w:rPr>
      </w:pPr>
      <w:r w:rsidRPr="00352621">
        <w:rPr>
          <w:b/>
          <w:bCs/>
          <w:color w:val="333399"/>
          <w:sz w:val="24"/>
          <w:szCs w:val="24"/>
          <w:u w:val="single"/>
          <w:lang w:val="en-GB"/>
        </w:rPr>
        <w:t>What's covered?</w:t>
      </w:r>
    </w:p>
    <w:p w14:paraId="1173AD9F" w14:textId="77777777" w:rsidR="00DF38E2" w:rsidRPr="00352621" w:rsidRDefault="00DF38E2" w:rsidP="00DF38E2">
      <w:pPr>
        <w:pStyle w:val="Heading1"/>
        <w:rPr>
          <w:color w:val="333399"/>
          <w:sz w:val="24"/>
          <w:szCs w:val="24"/>
          <w:lang w:val="en-GB"/>
        </w:rPr>
      </w:pPr>
      <w:r w:rsidRPr="00352621">
        <w:rPr>
          <w:color w:val="333399"/>
          <w:sz w:val="24"/>
          <w:szCs w:val="24"/>
          <w:lang w:val="en-GB"/>
        </w:rPr>
        <w:t>Through a combination of theory and group discussions, you will learn about:</w:t>
      </w:r>
    </w:p>
    <w:p w14:paraId="1DD863B0"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Work at height responsibilities of managers</w:t>
      </w:r>
    </w:p>
    <w:p w14:paraId="11750FE3"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Standards affecting the manufacture and use of towers</w:t>
      </w:r>
    </w:p>
    <w:p w14:paraId="52EF2CBD"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Where to find crucial safety information</w:t>
      </w:r>
    </w:p>
    <w:p w14:paraId="3C942E1F"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When it’s safe to use a tower, and when it’s not</w:t>
      </w:r>
    </w:p>
    <w:p w14:paraId="1BBA1E7A"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Different tower configurations</w:t>
      </w:r>
    </w:p>
    <w:p w14:paraId="4E2FDF2C"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Identifying hazards in the work environment</w:t>
      </w:r>
    </w:p>
    <w:p w14:paraId="1D91854F"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Risk assessments</w:t>
      </w:r>
    </w:p>
    <w:p w14:paraId="72B3F7DF"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Rescue plans</w:t>
      </w:r>
    </w:p>
    <w:p w14:paraId="7D390D7C"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Carrying out pre-use checks and post-assembly inspections on towers</w:t>
      </w:r>
    </w:p>
    <w:p w14:paraId="10C74868"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The components used in a mobile access tower</w:t>
      </w:r>
    </w:p>
    <w:p w14:paraId="48318916"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Good practices for the safe use of mobile access towers</w:t>
      </w:r>
    </w:p>
    <w:p w14:paraId="2F64D986" w14:textId="77777777" w:rsidR="00DF38E2" w:rsidRPr="00352621" w:rsidRDefault="00DF38E2" w:rsidP="00DF38E2">
      <w:pPr>
        <w:pStyle w:val="Heading1"/>
        <w:numPr>
          <w:ilvl w:val="0"/>
          <w:numId w:val="2"/>
        </w:numPr>
        <w:rPr>
          <w:color w:val="333399"/>
          <w:sz w:val="24"/>
          <w:szCs w:val="24"/>
          <w:lang w:val="en-GB"/>
        </w:rPr>
      </w:pPr>
      <w:r w:rsidRPr="00352621">
        <w:rPr>
          <w:color w:val="333399"/>
          <w:sz w:val="24"/>
          <w:szCs w:val="24"/>
          <w:lang w:val="en-GB"/>
        </w:rPr>
        <w:t>Behavioural competencies</w:t>
      </w:r>
    </w:p>
    <w:p w14:paraId="4DC95F52" w14:textId="4C2D70FD" w:rsidR="00EC08BD" w:rsidRPr="00EC08BD" w:rsidRDefault="00DF38E2" w:rsidP="00EC08BD">
      <w:pPr>
        <w:pStyle w:val="Heading1"/>
        <w:numPr>
          <w:ilvl w:val="0"/>
          <w:numId w:val="2"/>
        </w:numPr>
        <w:rPr>
          <w:color w:val="333399"/>
          <w:sz w:val="24"/>
          <w:szCs w:val="24"/>
          <w:lang w:val="en-GB"/>
        </w:rPr>
      </w:pPr>
      <w:r w:rsidRPr="00352621">
        <w:rPr>
          <w:color w:val="333399"/>
          <w:sz w:val="24"/>
          <w:szCs w:val="24"/>
          <w:lang w:val="en-GB"/>
        </w:rPr>
        <w:t>Preventing personal health hazards</w:t>
      </w:r>
    </w:p>
    <w:p w14:paraId="0A3C142C" w14:textId="77777777" w:rsidR="006B43C4" w:rsidRDefault="006B43C4" w:rsidP="00EC08BD">
      <w:pPr>
        <w:pStyle w:val="Heading3"/>
        <w:shd w:val="clear" w:color="auto" w:fill="FFFFFF"/>
        <w:spacing w:before="0"/>
        <w:textAlignment w:val="baseline"/>
        <w:rPr>
          <w:rFonts w:ascii="Tahoma" w:hAnsi="Tahoma" w:cs="Tahoma"/>
          <w:b/>
          <w:bCs/>
          <w:color w:val="0464AC"/>
          <w:u w:val="single"/>
          <w:bdr w:val="none" w:sz="0" w:space="0" w:color="auto" w:frame="1"/>
        </w:rPr>
      </w:pPr>
    </w:p>
    <w:p w14:paraId="34DF7334" w14:textId="6F181720" w:rsidR="00EC08BD" w:rsidRPr="00EC08BD" w:rsidRDefault="00EC08BD" w:rsidP="00EC08BD">
      <w:pPr>
        <w:pStyle w:val="Heading3"/>
        <w:shd w:val="clear" w:color="auto" w:fill="FFFFFF"/>
        <w:spacing w:before="0"/>
        <w:textAlignment w:val="baseline"/>
        <w:rPr>
          <w:rFonts w:ascii="Tahoma" w:eastAsia="Times New Roman" w:hAnsi="Tahoma" w:cs="Tahoma"/>
          <w:b/>
          <w:bCs/>
          <w:color w:val="0464AC"/>
          <w:u w:val="single"/>
        </w:rPr>
      </w:pPr>
      <w:r w:rsidRPr="00EC08BD">
        <w:rPr>
          <w:rFonts w:ascii="Tahoma" w:hAnsi="Tahoma" w:cs="Tahoma" w:hint="cs"/>
          <w:b/>
          <w:bCs/>
          <w:color w:val="0464AC"/>
          <w:u w:val="single"/>
          <w:bdr w:val="none" w:sz="0" w:space="0" w:color="auto" w:frame="1"/>
        </w:rPr>
        <w:t>Is this the right course for me?</w:t>
      </w:r>
    </w:p>
    <w:p w14:paraId="4606D9D7" w14:textId="77777777" w:rsidR="00352621" w:rsidRPr="00352621" w:rsidRDefault="00352621" w:rsidP="00352621">
      <w:pPr>
        <w:pStyle w:val="Heading1"/>
        <w:rPr>
          <w:color w:val="333399"/>
          <w:sz w:val="24"/>
          <w:szCs w:val="24"/>
          <w:lang w:val="en-GB"/>
        </w:rPr>
      </w:pPr>
      <w:r w:rsidRPr="00352621">
        <w:rPr>
          <w:color w:val="333399"/>
          <w:sz w:val="24"/>
          <w:szCs w:val="24"/>
          <w:lang w:val="en-GB"/>
        </w:rPr>
        <w:t>This course is aimed at people who don’t use towers themselves, like site managers, safety professionals and company directors. It’s suitable for anyone who manages or supervises tower operatives, including:</w:t>
      </w:r>
    </w:p>
    <w:p w14:paraId="0FDFF170" w14:textId="77777777" w:rsidR="00352621" w:rsidRPr="00352621" w:rsidRDefault="00352621" w:rsidP="00352621">
      <w:pPr>
        <w:pStyle w:val="Heading1"/>
        <w:numPr>
          <w:ilvl w:val="0"/>
          <w:numId w:val="3"/>
        </w:numPr>
        <w:rPr>
          <w:color w:val="333399"/>
          <w:sz w:val="24"/>
          <w:szCs w:val="24"/>
          <w:lang w:val="en-GB"/>
        </w:rPr>
      </w:pPr>
      <w:r w:rsidRPr="00352621">
        <w:rPr>
          <w:color w:val="333399"/>
          <w:sz w:val="24"/>
          <w:szCs w:val="24"/>
          <w:lang w:val="en-GB"/>
        </w:rPr>
        <w:t>Those new to managing tower users</w:t>
      </w:r>
    </w:p>
    <w:p w14:paraId="1D3E117C" w14:textId="77777777" w:rsidR="00352621" w:rsidRPr="00352621" w:rsidRDefault="00352621" w:rsidP="00352621">
      <w:pPr>
        <w:pStyle w:val="Heading1"/>
        <w:numPr>
          <w:ilvl w:val="0"/>
          <w:numId w:val="3"/>
        </w:numPr>
        <w:rPr>
          <w:color w:val="333399"/>
          <w:sz w:val="24"/>
          <w:szCs w:val="24"/>
          <w:lang w:val="en-GB"/>
        </w:rPr>
      </w:pPr>
      <w:r w:rsidRPr="00352621">
        <w:rPr>
          <w:color w:val="333399"/>
          <w:sz w:val="24"/>
          <w:szCs w:val="24"/>
          <w:lang w:val="en-GB"/>
        </w:rPr>
        <w:t>Those who already manage tower users but have never been formally trained</w:t>
      </w:r>
    </w:p>
    <w:p w14:paraId="692433AA" w14:textId="13894D67" w:rsidR="00C35CFC" w:rsidRPr="00352621" w:rsidRDefault="00352621" w:rsidP="00352621">
      <w:pPr>
        <w:pStyle w:val="Heading1"/>
        <w:numPr>
          <w:ilvl w:val="0"/>
          <w:numId w:val="3"/>
        </w:numPr>
        <w:rPr>
          <w:b/>
          <w:bCs/>
          <w:color w:val="333399"/>
          <w:sz w:val="24"/>
          <w:szCs w:val="24"/>
          <w:lang w:val="en-GB"/>
        </w:rPr>
      </w:pPr>
      <w:r w:rsidRPr="00352621">
        <w:rPr>
          <w:color w:val="333399"/>
          <w:sz w:val="24"/>
          <w:szCs w:val="24"/>
          <w:lang w:val="en-GB"/>
        </w:rPr>
        <w:t>Those re-taking the course after an earlier qualification expires</w:t>
      </w:r>
      <w:r w:rsidR="00C35CFC" w:rsidRPr="00C35CFC">
        <w:rPr>
          <w:b/>
          <w:bCs/>
          <w:noProof/>
          <w:sz w:val="24"/>
          <w:szCs w:val="24"/>
          <w:u w:val="single"/>
        </w:rPr>
        <w:drawing>
          <wp:anchor distT="0" distB="0" distL="0" distR="0" simplePos="0" relativeHeight="251660288" behindDoc="0" locked="0" layoutInCell="1" allowOverlap="1" wp14:anchorId="25AF11FA" wp14:editId="2FDEEAD4">
            <wp:simplePos x="0" y="0"/>
            <wp:positionH relativeFrom="page">
              <wp:posOffset>4747261</wp:posOffset>
            </wp:positionH>
            <wp:positionV relativeFrom="paragraph">
              <wp:posOffset>622935</wp:posOffset>
            </wp:positionV>
            <wp:extent cx="2141220" cy="46482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141220" cy="464820"/>
                    </a:xfrm>
                    <a:prstGeom prst="rect">
                      <a:avLst/>
                    </a:prstGeom>
                  </pic:spPr>
                </pic:pic>
              </a:graphicData>
            </a:graphic>
            <wp14:sizeRelH relativeFrom="margin">
              <wp14:pctWidth>0</wp14:pctWidth>
            </wp14:sizeRelH>
            <wp14:sizeRelV relativeFrom="margin">
              <wp14:pctHeight>0</wp14:pctHeight>
            </wp14:sizeRelV>
          </wp:anchor>
        </w:drawing>
      </w:r>
    </w:p>
    <w:p w14:paraId="25AF11BF" w14:textId="7C281ED2" w:rsidR="00482571" w:rsidRPr="00C35CFC" w:rsidRDefault="008D15E6">
      <w:pPr>
        <w:pStyle w:val="Heading1"/>
        <w:rPr>
          <w:b/>
          <w:bCs/>
          <w:sz w:val="24"/>
          <w:szCs w:val="24"/>
          <w:u w:val="single"/>
        </w:rPr>
      </w:pPr>
      <w:r w:rsidRPr="00C35CFC">
        <w:rPr>
          <w:b/>
          <w:bCs/>
          <w:color w:val="333399"/>
          <w:sz w:val="24"/>
          <w:szCs w:val="24"/>
          <w:u w:val="single"/>
        </w:rPr>
        <w:t>Course</w:t>
      </w:r>
      <w:r w:rsidRPr="00C35CFC">
        <w:rPr>
          <w:b/>
          <w:bCs/>
          <w:color w:val="333399"/>
          <w:spacing w:val="1"/>
          <w:sz w:val="24"/>
          <w:szCs w:val="24"/>
          <w:u w:val="single"/>
        </w:rPr>
        <w:t xml:space="preserve"> </w:t>
      </w:r>
      <w:r w:rsidRPr="00C35CFC">
        <w:rPr>
          <w:b/>
          <w:bCs/>
          <w:color w:val="333399"/>
          <w:spacing w:val="-2"/>
          <w:sz w:val="24"/>
          <w:szCs w:val="24"/>
          <w:u w:val="single"/>
        </w:rPr>
        <w:t>Syllabus</w:t>
      </w:r>
    </w:p>
    <w:p w14:paraId="25AF11C0" w14:textId="77777777" w:rsidR="00482571" w:rsidRDefault="00482571">
      <w:pPr>
        <w:pStyle w:val="BodyText"/>
        <w:rPr>
          <w:sz w:val="20"/>
        </w:rPr>
      </w:pPr>
    </w:p>
    <w:p w14:paraId="25AF11C1" w14:textId="77777777" w:rsidR="00482571" w:rsidRDefault="00482571">
      <w:pPr>
        <w:pStyle w:val="BodyText"/>
        <w:spacing w:before="73"/>
        <w:rPr>
          <w:sz w:val="20"/>
        </w:rPr>
      </w:pPr>
    </w:p>
    <w:tbl>
      <w:tblPr>
        <w:tblW w:w="0" w:type="auto"/>
        <w:tblInd w:w="26"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0" w:type="dxa"/>
          <w:right w:w="0" w:type="dxa"/>
        </w:tblCellMar>
        <w:tblLook w:val="01E0" w:firstRow="1" w:lastRow="1" w:firstColumn="1" w:lastColumn="1" w:noHBand="0" w:noVBand="0"/>
      </w:tblPr>
      <w:tblGrid>
        <w:gridCol w:w="3343"/>
        <w:gridCol w:w="7377"/>
      </w:tblGrid>
      <w:tr w:rsidR="00482571" w:rsidRPr="001C01B1" w14:paraId="25AF11C4" w14:textId="77777777">
        <w:trPr>
          <w:trHeight w:val="565"/>
        </w:trPr>
        <w:tc>
          <w:tcPr>
            <w:tcW w:w="3343" w:type="dxa"/>
          </w:tcPr>
          <w:p w14:paraId="25AF11C2" w14:textId="77777777" w:rsidR="00482571" w:rsidRPr="001C01B1" w:rsidRDefault="008D15E6">
            <w:pPr>
              <w:pStyle w:val="TableParagraph"/>
              <w:spacing w:before="148"/>
              <w:ind w:left="85"/>
              <w:rPr>
                <w:sz w:val="24"/>
                <w:szCs w:val="24"/>
              </w:rPr>
            </w:pPr>
            <w:r w:rsidRPr="001C01B1">
              <w:rPr>
                <w:color w:val="333399"/>
                <w:sz w:val="24"/>
                <w:szCs w:val="24"/>
              </w:rPr>
              <w:lastRenderedPageBreak/>
              <w:t>Course</w:t>
            </w:r>
            <w:r w:rsidRPr="001C01B1">
              <w:rPr>
                <w:color w:val="333399"/>
                <w:spacing w:val="-5"/>
                <w:sz w:val="24"/>
                <w:szCs w:val="24"/>
              </w:rPr>
              <w:t xml:space="preserve"> </w:t>
            </w:r>
            <w:r w:rsidRPr="001C01B1">
              <w:rPr>
                <w:color w:val="333399"/>
                <w:spacing w:val="-2"/>
                <w:sz w:val="24"/>
                <w:szCs w:val="24"/>
              </w:rPr>
              <w:t>Title</w:t>
            </w:r>
          </w:p>
        </w:tc>
        <w:tc>
          <w:tcPr>
            <w:tcW w:w="7377" w:type="dxa"/>
          </w:tcPr>
          <w:p w14:paraId="25AF11C3" w14:textId="77777777" w:rsidR="00482571" w:rsidRPr="001C01B1" w:rsidRDefault="008D15E6">
            <w:pPr>
              <w:pStyle w:val="TableParagraph"/>
              <w:spacing w:before="173"/>
              <w:ind w:left="108"/>
              <w:rPr>
                <w:sz w:val="24"/>
                <w:szCs w:val="24"/>
              </w:rPr>
            </w:pPr>
            <w:r w:rsidRPr="001C01B1">
              <w:rPr>
                <w:color w:val="333399"/>
                <w:sz w:val="24"/>
                <w:szCs w:val="24"/>
              </w:rPr>
              <w:t>Towers</w:t>
            </w:r>
            <w:r w:rsidRPr="001C01B1">
              <w:rPr>
                <w:color w:val="333399"/>
                <w:spacing w:val="-6"/>
                <w:sz w:val="24"/>
                <w:szCs w:val="24"/>
              </w:rPr>
              <w:t xml:space="preserve"> </w:t>
            </w:r>
            <w:r w:rsidRPr="001C01B1">
              <w:rPr>
                <w:color w:val="333399"/>
                <w:sz w:val="24"/>
                <w:szCs w:val="24"/>
              </w:rPr>
              <w:t>for</w:t>
            </w:r>
            <w:r w:rsidRPr="001C01B1">
              <w:rPr>
                <w:color w:val="333399"/>
                <w:spacing w:val="-4"/>
                <w:sz w:val="24"/>
                <w:szCs w:val="24"/>
              </w:rPr>
              <w:t xml:space="preserve"> </w:t>
            </w:r>
            <w:r w:rsidRPr="001C01B1">
              <w:rPr>
                <w:color w:val="333399"/>
                <w:spacing w:val="-2"/>
                <w:sz w:val="24"/>
                <w:szCs w:val="24"/>
              </w:rPr>
              <w:t>Managers</w:t>
            </w:r>
          </w:p>
        </w:tc>
      </w:tr>
      <w:tr w:rsidR="00482571" w:rsidRPr="001C01B1" w14:paraId="25AF11C7" w14:textId="77777777">
        <w:trPr>
          <w:trHeight w:val="369"/>
        </w:trPr>
        <w:tc>
          <w:tcPr>
            <w:tcW w:w="3343" w:type="dxa"/>
          </w:tcPr>
          <w:p w14:paraId="25AF11C5" w14:textId="77777777" w:rsidR="00482571" w:rsidRPr="001C01B1" w:rsidRDefault="008D15E6">
            <w:pPr>
              <w:pStyle w:val="TableParagraph"/>
              <w:spacing w:before="45"/>
              <w:ind w:left="85"/>
              <w:rPr>
                <w:sz w:val="24"/>
                <w:szCs w:val="24"/>
              </w:rPr>
            </w:pPr>
            <w:r w:rsidRPr="001C01B1">
              <w:rPr>
                <w:color w:val="333399"/>
                <w:spacing w:val="-2"/>
                <w:sz w:val="24"/>
                <w:szCs w:val="24"/>
              </w:rPr>
              <w:t>Duration</w:t>
            </w:r>
          </w:p>
        </w:tc>
        <w:tc>
          <w:tcPr>
            <w:tcW w:w="7377" w:type="dxa"/>
          </w:tcPr>
          <w:p w14:paraId="25AF11C6" w14:textId="77777777" w:rsidR="00482571" w:rsidRPr="001C01B1" w:rsidRDefault="008D15E6">
            <w:pPr>
              <w:pStyle w:val="TableParagraph"/>
              <w:spacing w:before="68"/>
              <w:ind w:left="89"/>
              <w:rPr>
                <w:rFonts w:ascii="Arial MT"/>
                <w:sz w:val="24"/>
                <w:szCs w:val="24"/>
              </w:rPr>
            </w:pPr>
            <w:r w:rsidRPr="001C01B1">
              <w:rPr>
                <w:rFonts w:ascii="Arial MT"/>
                <w:color w:val="333399"/>
                <w:sz w:val="24"/>
                <w:szCs w:val="24"/>
              </w:rPr>
              <w:t xml:space="preserve">1 </w:t>
            </w:r>
            <w:r w:rsidRPr="001C01B1">
              <w:rPr>
                <w:rFonts w:ascii="Arial MT"/>
                <w:color w:val="333399"/>
                <w:spacing w:val="-5"/>
                <w:sz w:val="24"/>
                <w:szCs w:val="24"/>
              </w:rPr>
              <w:t>day</w:t>
            </w:r>
          </w:p>
        </w:tc>
      </w:tr>
      <w:tr w:rsidR="00482571" w:rsidRPr="001C01B1" w14:paraId="25AF11CB" w14:textId="77777777">
        <w:trPr>
          <w:trHeight w:val="1014"/>
        </w:trPr>
        <w:tc>
          <w:tcPr>
            <w:tcW w:w="3343" w:type="dxa"/>
          </w:tcPr>
          <w:p w14:paraId="25AF11C8" w14:textId="77777777" w:rsidR="00482571" w:rsidRPr="001C01B1" w:rsidRDefault="00482571">
            <w:pPr>
              <w:pStyle w:val="TableParagraph"/>
              <w:spacing w:before="105"/>
              <w:rPr>
                <w:sz w:val="24"/>
                <w:szCs w:val="24"/>
              </w:rPr>
            </w:pPr>
          </w:p>
          <w:p w14:paraId="25AF11C9" w14:textId="77777777" w:rsidR="00482571" w:rsidRPr="001C01B1" w:rsidRDefault="008D15E6">
            <w:pPr>
              <w:pStyle w:val="TableParagraph"/>
              <w:ind w:left="85"/>
              <w:rPr>
                <w:sz w:val="24"/>
                <w:szCs w:val="24"/>
              </w:rPr>
            </w:pPr>
            <w:r w:rsidRPr="001C01B1">
              <w:rPr>
                <w:color w:val="333399"/>
                <w:sz w:val="24"/>
                <w:szCs w:val="24"/>
              </w:rPr>
              <w:t>Who</w:t>
            </w:r>
            <w:r w:rsidRPr="001C01B1">
              <w:rPr>
                <w:color w:val="333399"/>
                <w:spacing w:val="-5"/>
                <w:sz w:val="24"/>
                <w:szCs w:val="24"/>
              </w:rPr>
              <w:t xml:space="preserve"> </w:t>
            </w:r>
            <w:r w:rsidRPr="001C01B1">
              <w:rPr>
                <w:color w:val="333399"/>
                <w:sz w:val="24"/>
                <w:szCs w:val="24"/>
              </w:rPr>
              <w:t>will</w:t>
            </w:r>
            <w:r w:rsidRPr="001C01B1">
              <w:rPr>
                <w:color w:val="333399"/>
                <w:spacing w:val="-4"/>
                <w:sz w:val="24"/>
                <w:szCs w:val="24"/>
              </w:rPr>
              <w:t xml:space="preserve"> </w:t>
            </w:r>
            <w:r w:rsidRPr="001C01B1">
              <w:rPr>
                <w:color w:val="333399"/>
                <w:sz w:val="24"/>
                <w:szCs w:val="24"/>
              </w:rPr>
              <w:t>benefit</w:t>
            </w:r>
            <w:r w:rsidRPr="001C01B1">
              <w:rPr>
                <w:color w:val="333399"/>
                <w:spacing w:val="-5"/>
                <w:sz w:val="24"/>
                <w:szCs w:val="24"/>
              </w:rPr>
              <w:t xml:space="preserve"> </w:t>
            </w:r>
            <w:r w:rsidRPr="001C01B1">
              <w:rPr>
                <w:color w:val="333399"/>
                <w:sz w:val="24"/>
                <w:szCs w:val="24"/>
              </w:rPr>
              <w:t>from</w:t>
            </w:r>
            <w:r w:rsidRPr="001C01B1">
              <w:rPr>
                <w:color w:val="333399"/>
                <w:spacing w:val="-4"/>
                <w:sz w:val="24"/>
                <w:szCs w:val="24"/>
              </w:rPr>
              <w:t xml:space="preserve"> </w:t>
            </w:r>
            <w:r w:rsidRPr="001C01B1">
              <w:rPr>
                <w:color w:val="333399"/>
                <w:sz w:val="24"/>
                <w:szCs w:val="24"/>
              </w:rPr>
              <w:t>this</w:t>
            </w:r>
            <w:r w:rsidRPr="001C01B1">
              <w:rPr>
                <w:color w:val="333399"/>
                <w:spacing w:val="-4"/>
                <w:sz w:val="24"/>
                <w:szCs w:val="24"/>
              </w:rPr>
              <w:t xml:space="preserve"> </w:t>
            </w:r>
            <w:r w:rsidRPr="001C01B1">
              <w:rPr>
                <w:color w:val="333399"/>
                <w:spacing w:val="-2"/>
                <w:sz w:val="24"/>
                <w:szCs w:val="24"/>
              </w:rPr>
              <w:t>course</w:t>
            </w:r>
          </w:p>
        </w:tc>
        <w:tc>
          <w:tcPr>
            <w:tcW w:w="7377" w:type="dxa"/>
          </w:tcPr>
          <w:p w14:paraId="25AF11CA" w14:textId="57FDB984" w:rsidR="00482571" w:rsidRPr="001C01B1" w:rsidRDefault="008D15E6">
            <w:pPr>
              <w:pStyle w:val="TableParagraph"/>
              <w:spacing w:before="33" w:line="228" w:lineRule="auto"/>
              <w:ind w:left="84"/>
              <w:rPr>
                <w:sz w:val="24"/>
                <w:szCs w:val="24"/>
              </w:rPr>
            </w:pPr>
            <w:r w:rsidRPr="001C01B1">
              <w:rPr>
                <w:color w:val="333399"/>
                <w:sz w:val="24"/>
                <w:szCs w:val="24"/>
              </w:rPr>
              <w:t>Any</w:t>
            </w:r>
            <w:r w:rsidRPr="001C01B1">
              <w:rPr>
                <w:color w:val="333399"/>
                <w:spacing w:val="-6"/>
                <w:sz w:val="24"/>
                <w:szCs w:val="24"/>
              </w:rPr>
              <w:t xml:space="preserve"> </w:t>
            </w:r>
            <w:r w:rsidRPr="001C01B1">
              <w:rPr>
                <w:color w:val="333399"/>
                <w:sz w:val="24"/>
                <w:szCs w:val="24"/>
              </w:rPr>
              <w:t>person</w:t>
            </w:r>
            <w:r w:rsidRPr="001C01B1">
              <w:rPr>
                <w:color w:val="333399"/>
                <w:spacing w:val="-6"/>
                <w:sz w:val="24"/>
                <w:szCs w:val="24"/>
              </w:rPr>
              <w:t xml:space="preserve"> </w:t>
            </w:r>
            <w:r w:rsidRPr="001C01B1">
              <w:rPr>
                <w:color w:val="333399"/>
                <w:sz w:val="24"/>
                <w:szCs w:val="24"/>
              </w:rPr>
              <w:t>who</w:t>
            </w:r>
            <w:r w:rsidRPr="001C01B1">
              <w:rPr>
                <w:color w:val="333399"/>
                <w:spacing w:val="-6"/>
                <w:sz w:val="24"/>
                <w:szCs w:val="24"/>
              </w:rPr>
              <w:t xml:space="preserve"> </w:t>
            </w:r>
            <w:r w:rsidRPr="001C01B1">
              <w:rPr>
                <w:color w:val="333399"/>
                <w:sz w:val="24"/>
                <w:szCs w:val="24"/>
              </w:rPr>
              <w:t>has</w:t>
            </w:r>
            <w:r w:rsidRPr="001C01B1">
              <w:rPr>
                <w:color w:val="333399"/>
                <w:spacing w:val="-7"/>
                <w:sz w:val="24"/>
                <w:szCs w:val="24"/>
              </w:rPr>
              <w:t xml:space="preserve"> </w:t>
            </w:r>
            <w:r w:rsidRPr="001C01B1">
              <w:rPr>
                <w:color w:val="333399"/>
                <w:sz w:val="24"/>
                <w:szCs w:val="24"/>
              </w:rPr>
              <w:t>responsibility</w:t>
            </w:r>
            <w:r w:rsidRPr="001C01B1">
              <w:rPr>
                <w:color w:val="333399"/>
                <w:spacing w:val="-6"/>
                <w:sz w:val="24"/>
                <w:szCs w:val="24"/>
              </w:rPr>
              <w:t xml:space="preserve"> </w:t>
            </w:r>
            <w:r w:rsidRPr="001C01B1">
              <w:rPr>
                <w:color w:val="333399"/>
                <w:sz w:val="24"/>
                <w:szCs w:val="24"/>
              </w:rPr>
              <w:t>for</w:t>
            </w:r>
            <w:r w:rsidRPr="001C01B1">
              <w:rPr>
                <w:color w:val="333399"/>
                <w:spacing w:val="-6"/>
                <w:sz w:val="24"/>
                <w:szCs w:val="24"/>
              </w:rPr>
              <w:t xml:space="preserve"> </w:t>
            </w:r>
            <w:r w:rsidRPr="001C01B1">
              <w:rPr>
                <w:color w:val="333399"/>
                <w:sz w:val="24"/>
                <w:szCs w:val="24"/>
              </w:rPr>
              <w:t>managing</w:t>
            </w:r>
            <w:r w:rsidRPr="001C01B1">
              <w:rPr>
                <w:color w:val="333399"/>
                <w:spacing w:val="-6"/>
                <w:sz w:val="24"/>
                <w:szCs w:val="24"/>
              </w:rPr>
              <w:t xml:space="preserve"> </w:t>
            </w:r>
            <w:r w:rsidRPr="001C01B1">
              <w:rPr>
                <w:color w:val="333399"/>
                <w:sz w:val="24"/>
                <w:szCs w:val="24"/>
              </w:rPr>
              <w:t>people</w:t>
            </w:r>
            <w:r w:rsidRPr="001C01B1">
              <w:rPr>
                <w:color w:val="333399"/>
                <w:spacing w:val="-6"/>
                <w:sz w:val="24"/>
                <w:szCs w:val="24"/>
              </w:rPr>
              <w:t xml:space="preserve"> </w:t>
            </w:r>
            <w:r w:rsidRPr="001C01B1">
              <w:rPr>
                <w:color w:val="333399"/>
                <w:sz w:val="24"/>
                <w:szCs w:val="24"/>
              </w:rPr>
              <w:t>who</w:t>
            </w:r>
            <w:r w:rsidRPr="001C01B1">
              <w:rPr>
                <w:color w:val="333399"/>
                <w:spacing w:val="-6"/>
                <w:sz w:val="24"/>
                <w:szCs w:val="24"/>
              </w:rPr>
              <w:t xml:space="preserve"> </w:t>
            </w:r>
            <w:r w:rsidRPr="001C01B1">
              <w:rPr>
                <w:color w:val="333399"/>
                <w:sz w:val="24"/>
                <w:szCs w:val="24"/>
              </w:rPr>
              <w:t>use</w:t>
            </w:r>
            <w:r w:rsidRPr="001C01B1">
              <w:rPr>
                <w:color w:val="333399"/>
                <w:spacing w:val="-6"/>
                <w:sz w:val="24"/>
                <w:szCs w:val="24"/>
              </w:rPr>
              <w:t xml:space="preserve"> </w:t>
            </w:r>
            <w:r w:rsidRPr="001C01B1">
              <w:rPr>
                <w:color w:val="333399"/>
                <w:sz w:val="24"/>
                <w:szCs w:val="24"/>
              </w:rPr>
              <w:t>mobile</w:t>
            </w:r>
            <w:r w:rsidRPr="001C01B1">
              <w:rPr>
                <w:color w:val="333399"/>
                <w:spacing w:val="-6"/>
                <w:sz w:val="24"/>
                <w:szCs w:val="24"/>
              </w:rPr>
              <w:t xml:space="preserve"> </w:t>
            </w:r>
            <w:r w:rsidRPr="001C01B1">
              <w:rPr>
                <w:color w:val="333399"/>
                <w:sz w:val="24"/>
                <w:szCs w:val="24"/>
              </w:rPr>
              <w:t xml:space="preserve">access </w:t>
            </w:r>
            <w:r w:rsidRPr="001C01B1">
              <w:rPr>
                <w:color w:val="333399"/>
                <w:spacing w:val="-2"/>
                <w:sz w:val="24"/>
                <w:szCs w:val="24"/>
              </w:rPr>
              <w:t>towers,</w:t>
            </w:r>
            <w:r w:rsidRPr="001C01B1">
              <w:rPr>
                <w:color w:val="333399"/>
                <w:spacing w:val="-12"/>
                <w:sz w:val="24"/>
                <w:szCs w:val="24"/>
              </w:rPr>
              <w:t xml:space="preserve"> </w:t>
            </w:r>
            <w:r w:rsidRPr="001C01B1">
              <w:rPr>
                <w:color w:val="333399"/>
                <w:spacing w:val="-2"/>
                <w:sz w:val="24"/>
                <w:szCs w:val="24"/>
              </w:rPr>
              <w:t>ensuring</w:t>
            </w:r>
            <w:r w:rsidRPr="001C01B1">
              <w:rPr>
                <w:color w:val="333399"/>
                <w:spacing w:val="-12"/>
                <w:sz w:val="24"/>
                <w:szCs w:val="24"/>
              </w:rPr>
              <w:t xml:space="preserve"> </w:t>
            </w:r>
            <w:r w:rsidRPr="001C01B1">
              <w:rPr>
                <w:color w:val="333399"/>
                <w:spacing w:val="-2"/>
                <w:sz w:val="24"/>
                <w:szCs w:val="24"/>
              </w:rPr>
              <w:t>that</w:t>
            </w:r>
            <w:r w:rsidRPr="001C01B1">
              <w:rPr>
                <w:color w:val="333399"/>
                <w:spacing w:val="-12"/>
                <w:sz w:val="24"/>
                <w:szCs w:val="24"/>
              </w:rPr>
              <w:t xml:space="preserve"> </w:t>
            </w:r>
            <w:r w:rsidRPr="001C01B1">
              <w:rPr>
                <w:color w:val="333399"/>
                <w:spacing w:val="-2"/>
                <w:sz w:val="24"/>
                <w:szCs w:val="24"/>
              </w:rPr>
              <w:t>work</w:t>
            </w:r>
            <w:r w:rsidRPr="001C01B1">
              <w:rPr>
                <w:color w:val="333399"/>
                <w:spacing w:val="-12"/>
                <w:sz w:val="24"/>
                <w:szCs w:val="24"/>
              </w:rPr>
              <w:t xml:space="preserve"> </w:t>
            </w:r>
            <w:r w:rsidRPr="001C01B1">
              <w:rPr>
                <w:color w:val="333399"/>
                <w:spacing w:val="-2"/>
                <w:sz w:val="24"/>
                <w:szCs w:val="24"/>
              </w:rPr>
              <w:t>is</w:t>
            </w:r>
            <w:r w:rsidRPr="001C01B1">
              <w:rPr>
                <w:color w:val="333399"/>
                <w:spacing w:val="-12"/>
                <w:sz w:val="24"/>
                <w:szCs w:val="24"/>
              </w:rPr>
              <w:t xml:space="preserve"> </w:t>
            </w:r>
            <w:r w:rsidRPr="001C01B1">
              <w:rPr>
                <w:color w:val="333399"/>
                <w:spacing w:val="-2"/>
                <w:sz w:val="24"/>
                <w:szCs w:val="24"/>
              </w:rPr>
              <w:t>properly</w:t>
            </w:r>
            <w:r w:rsidRPr="001C01B1">
              <w:rPr>
                <w:color w:val="333399"/>
                <w:spacing w:val="-12"/>
                <w:sz w:val="24"/>
                <w:szCs w:val="24"/>
              </w:rPr>
              <w:t xml:space="preserve"> </w:t>
            </w:r>
            <w:r w:rsidRPr="001C01B1">
              <w:rPr>
                <w:color w:val="333399"/>
                <w:spacing w:val="-2"/>
                <w:sz w:val="24"/>
                <w:szCs w:val="24"/>
              </w:rPr>
              <w:t>planned</w:t>
            </w:r>
            <w:r w:rsidRPr="001C01B1">
              <w:rPr>
                <w:color w:val="333399"/>
                <w:spacing w:val="-12"/>
                <w:sz w:val="24"/>
                <w:szCs w:val="24"/>
              </w:rPr>
              <w:t xml:space="preserve"> </w:t>
            </w:r>
            <w:r w:rsidRPr="001C01B1">
              <w:rPr>
                <w:color w:val="333399"/>
                <w:spacing w:val="-2"/>
                <w:sz w:val="24"/>
                <w:szCs w:val="24"/>
              </w:rPr>
              <w:t>and</w:t>
            </w:r>
            <w:r w:rsidRPr="001C01B1">
              <w:rPr>
                <w:color w:val="333399"/>
                <w:spacing w:val="-12"/>
                <w:sz w:val="24"/>
                <w:szCs w:val="24"/>
              </w:rPr>
              <w:t xml:space="preserve"> </w:t>
            </w:r>
            <w:r w:rsidR="006B43C4" w:rsidRPr="001C01B1">
              <w:rPr>
                <w:color w:val="333399"/>
                <w:spacing w:val="-2"/>
                <w:sz w:val="24"/>
                <w:szCs w:val="24"/>
              </w:rPr>
              <w:t>organized</w:t>
            </w:r>
            <w:r w:rsidRPr="001C01B1">
              <w:rPr>
                <w:color w:val="333399"/>
                <w:spacing w:val="-2"/>
                <w:sz w:val="24"/>
                <w:szCs w:val="24"/>
              </w:rPr>
              <w:t>,</w:t>
            </w:r>
            <w:r w:rsidRPr="001C01B1">
              <w:rPr>
                <w:color w:val="333399"/>
                <w:spacing w:val="-12"/>
                <w:sz w:val="24"/>
                <w:szCs w:val="24"/>
              </w:rPr>
              <w:t xml:space="preserve"> </w:t>
            </w:r>
            <w:r w:rsidRPr="001C01B1">
              <w:rPr>
                <w:color w:val="333399"/>
                <w:spacing w:val="-2"/>
                <w:sz w:val="24"/>
                <w:szCs w:val="24"/>
              </w:rPr>
              <w:t>that</w:t>
            </w:r>
            <w:r w:rsidRPr="001C01B1">
              <w:rPr>
                <w:color w:val="333399"/>
                <w:spacing w:val="-12"/>
                <w:sz w:val="24"/>
                <w:szCs w:val="24"/>
              </w:rPr>
              <w:t xml:space="preserve"> </w:t>
            </w:r>
            <w:r w:rsidRPr="001C01B1">
              <w:rPr>
                <w:color w:val="333399"/>
                <w:spacing w:val="-2"/>
                <w:sz w:val="24"/>
                <w:szCs w:val="24"/>
              </w:rPr>
              <w:t>those</w:t>
            </w:r>
            <w:r w:rsidRPr="001C01B1">
              <w:rPr>
                <w:color w:val="333399"/>
                <w:spacing w:val="-12"/>
                <w:sz w:val="24"/>
                <w:szCs w:val="24"/>
              </w:rPr>
              <w:t xml:space="preserve"> </w:t>
            </w:r>
            <w:r w:rsidRPr="001C01B1">
              <w:rPr>
                <w:color w:val="333399"/>
                <w:spacing w:val="-2"/>
                <w:sz w:val="24"/>
                <w:szCs w:val="24"/>
              </w:rPr>
              <w:t>involved</w:t>
            </w:r>
            <w:r w:rsidRPr="001C01B1">
              <w:rPr>
                <w:color w:val="333399"/>
                <w:spacing w:val="-12"/>
                <w:sz w:val="24"/>
                <w:szCs w:val="24"/>
              </w:rPr>
              <w:t xml:space="preserve"> </w:t>
            </w:r>
            <w:r w:rsidRPr="001C01B1">
              <w:rPr>
                <w:color w:val="333399"/>
                <w:spacing w:val="-2"/>
                <w:sz w:val="24"/>
                <w:szCs w:val="24"/>
              </w:rPr>
              <w:t xml:space="preserve">in </w:t>
            </w:r>
            <w:r w:rsidRPr="001C01B1">
              <w:rPr>
                <w:color w:val="333399"/>
                <w:sz w:val="24"/>
                <w:szCs w:val="24"/>
              </w:rPr>
              <w:t>carrying</w:t>
            </w:r>
            <w:r w:rsidRPr="001C01B1">
              <w:rPr>
                <w:color w:val="333399"/>
                <w:spacing w:val="-7"/>
                <w:sz w:val="24"/>
                <w:szCs w:val="24"/>
              </w:rPr>
              <w:t xml:space="preserve"> </w:t>
            </w:r>
            <w:r w:rsidRPr="001C01B1">
              <w:rPr>
                <w:color w:val="333399"/>
                <w:sz w:val="24"/>
                <w:szCs w:val="24"/>
              </w:rPr>
              <w:t>out</w:t>
            </w:r>
            <w:r w:rsidRPr="001C01B1">
              <w:rPr>
                <w:color w:val="333399"/>
                <w:spacing w:val="-7"/>
                <w:sz w:val="24"/>
                <w:szCs w:val="24"/>
              </w:rPr>
              <w:t xml:space="preserve"> </w:t>
            </w:r>
            <w:r w:rsidRPr="001C01B1">
              <w:rPr>
                <w:color w:val="333399"/>
                <w:sz w:val="24"/>
                <w:szCs w:val="24"/>
              </w:rPr>
              <w:t>the</w:t>
            </w:r>
            <w:r w:rsidRPr="001C01B1">
              <w:rPr>
                <w:color w:val="333399"/>
                <w:spacing w:val="-7"/>
                <w:sz w:val="24"/>
                <w:szCs w:val="24"/>
              </w:rPr>
              <w:t xml:space="preserve"> </w:t>
            </w:r>
            <w:r w:rsidRPr="001C01B1">
              <w:rPr>
                <w:color w:val="333399"/>
                <w:sz w:val="24"/>
                <w:szCs w:val="24"/>
              </w:rPr>
              <w:t>work</w:t>
            </w:r>
            <w:r w:rsidRPr="001C01B1">
              <w:rPr>
                <w:color w:val="333399"/>
                <w:spacing w:val="-7"/>
                <w:sz w:val="24"/>
                <w:szCs w:val="24"/>
              </w:rPr>
              <w:t xml:space="preserve"> </w:t>
            </w:r>
            <w:r w:rsidRPr="001C01B1">
              <w:rPr>
                <w:color w:val="333399"/>
                <w:sz w:val="24"/>
                <w:szCs w:val="24"/>
              </w:rPr>
              <w:t>are</w:t>
            </w:r>
            <w:r w:rsidRPr="001C01B1">
              <w:rPr>
                <w:color w:val="333399"/>
                <w:spacing w:val="-7"/>
                <w:sz w:val="24"/>
                <w:szCs w:val="24"/>
              </w:rPr>
              <w:t xml:space="preserve"> </w:t>
            </w:r>
            <w:r w:rsidRPr="001C01B1">
              <w:rPr>
                <w:color w:val="333399"/>
                <w:sz w:val="24"/>
                <w:szCs w:val="24"/>
              </w:rPr>
              <w:t>competent.</w:t>
            </w:r>
            <w:r w:rsidRPr="001C01B1">
              <w:rPr>
                <w:color w:val="333399"/>
                <w:spacing w:val="40"/>
                <w:sz w:val="24"/>
                <w:szCs w:val="24"/>
              </w:rPr>
              <w:t xml:space="preserve"> </w:t>
            </w:r>
            <w:r w:rsidR="00D45660" w:rsidRPr="001C01B1">
              <w:rPr>
                <w:color w:val="333399"/>
                <w:sz w:val="24"/>
                <w:szCs w:val="24"/>
              </w:rPr>
              <w:t>The</w:t>
            </w:r>
            <w:r w:rsidRPr="001C01B1">
              <w:rPr>
                <w:color w:val="333399"/>
                <w:spacing w:val="-7"/>
                <w:sz w:val="24"/>
                <w:szCs w:val="24"/>
              </w:rPr>
              <w:t xml:space="preserve"> </w:t>
            </w:r>
            <w:r w:rsidRPr="001C01B1">
              <w:rPr>
                <w:color w:val="333399"/>
                <w:sz w:val="24"/>
                <w:szCs w:val="24"/>
              </w:rPr>
              <w:t>towers</w:t>
            </w:r>
            <w:r w:rsidRPr="001C01B1">
              <w:rPr>
                <w:color w:val="333399"/>
                <w:spacing w:val="-7"/>
                <w:sz w:val="24"/>
                <w:szCs w:val="24"/>
              </w:rPr>
              <w:t xml:space="preserve"> </w:t>
            </w:r>
            <w:r w:rsidRPr="001C01B1">
              <w:rPr>
                <w:color w:val="333399"/>
                <w:sz w:val="24"/>
                <w:szCs w:val="24"/>
              </w:rPr>
              <w:t>are</w:t>
            </w:r>
            <w:r w:rsidRPr="001C01B1">
              <w:rPr>
                <w:color w:val="333399"/>
                <w:spacing w:val="-7"/>
                <w:sz w:val="24"/>
                <w:szCs w:val="24"/>
              </w:rPr>
              <w:t xml:space="preserve"> </w:t>
            </w:r>
            <w:r w:rsidRPr="001C01B1">
              <w:rPr>
                <w:color w:val="333399"/>
                <w:sz w:val="24"/>
                <w:szCs w:val="24"/>
              </w:rPr>
              <w:t>correctly</w:t>
            </w:r>
            <w:r w:rsidRPr="001C01B1">
              <w:rPr>
                <w:color w:val="333399"/>
                <w:spacing w:val="-8"/>
                <w:sz w:val="24"/>
                <w:szCs w:val="24"/>
              </w:rPr>
              <w:t xml:space="preserve"> </w:t>
            </w:r>
            <w:r w:rsidRPr="001C01B1">
              <w:rPr>
                <w:color w:val="333399"/>
                <w:sz w:val="24"/>
                <w:szCs w:val="24"/>
              </w:rPr>
              <w:t>inspected</w:t>
            </w:r>
            <w:r w:rsidRPr="001C01B1">
              <w:rPr>
                <w:color w:val="333399"/>
                <w:spacing w:val="-7"/>
                <w:sz w:val="24"/>
                <w:szCs w:val="24"/>
              </w:rPr>
              <w:t xml:space="preserve"> </w:t>
            </w:r>
            <w:r w:rsidRPr="001C01B1">
              <w:rPr>
                <w:color w:val="333399"/>
                <w:sz w:val="24"/>
                <w:szCs w:val="24"/>
              </w:rPr>
              <w:t xml:space="preserve">and </w:t>
            </w:r>
            <w:r w:rsidRPr="001C01B1">
              <w:rPr>
                <w:color w:val="333399"/>
                <w:spacing w:val="-2"/>
                <w:sz w:val="24"/>
                <w:szCs w:val="24"/>
              </w:rPr>
              <w:t>maintained</w:t>
            </w:r>
          </w:p>
        </w:tc>
      </w:tr>
      <w:tr w:rsidR="00482571" w:rsidRPr="001C01B1" w14:paraId="25AF11CE" w14:textId="77777777">
        <w:trPr>
          <w:trHeight w:val="693"/>
        </w:trPr>
        <w:tc>
          <w:tcPr>
            <w:tcW w:w="3343" w:type="dxa"/>
          </w:tcPr>
          <w:p w14:paraId="25AF11CC" w14:textId="77777777" w:rsidR="00482571" w:rsidRPr="001C01B1" w:rsidRDefault="008D15E6">
            <w:pPr>
              <w:pStyle w:val="TableParagraph"/>
              <w:spacing w:before="141"/>
              <w:ind w:left="79"/>
              <w:rPr>
                <w:sz w:val="24"/>
                <w:szCs w:val="24"/>
              </w:rPr>
            </w:pPr>
            <w:r w:rsidRPr="001C01B1">
              <w:rPr>
                <w:color w:val="333399"/>
                <w:sz w:val="24"/>
                <w:szCs w:val="24"/>
              </w:rPr>
              <w:t>Learning</w:t>
            </w:r>
            <w:r w:rsidRPr="001C01B1">
              <w:rPr>
                <w:color w:val="333399"/>
                <w:spacing w:val="-8"/>
                <w:sz w:val="24"/>
                <w:szCs w:val="24"/>
              </w:rPr>
              <w:t xml:space="preserve"> </w:t>
            </w:r>
            <w:r w:rsidRPr="001C01B1">
              <w:rPr>
                <w:color w:val="333399"/>
                <w:spacing w:val="-2"/>
                <w:sz w:val="24"/>
                <w:szCs w:val="24"/>
              </w:rPr>
              <w:t>Objectives</w:t>
            </w:r>
          </w:p>
        </w:tc>
        <w:tc>
          <w:tcPr>
            <w:tcW w:w="7377" w:type="dxa"/>
          </w:tcPr>
          <w:p w14:paraId="25AF11CD" w14:textId="77777777" w:rsidR="00482571" w:rsidRPr="001C01B1" w:rsidRDefault="008D15E6">
            <w:pPr>
              <w:pStyle w:val="TableParagraph"/>
              <w:spacing w:before="85" w:line="228" w:lineRule="auto"/>
              <w:ind w:left="91" w:right="137"/>
              <w:rPr>
                <w:sz w:val="24"/>
                <w:szCs w:val="24"/>
              </w:rPr>
            </w:pPr>
            <w:r w:rsidRPr="001C01B1">
              <w:rPr>
                <w:color w:val="333399"/>
                <w:sz w:val="24"/>
                <w:szCs w:val="24"/>
              </w:rPr>
              <w:t>To</w:t>
            </w:r>
            <w:r w:rsidRPr="001C01B1">
              <w:rPr>
                <w:color w:val="333399"/>
                <w:spacing w:val="-8"/>
                <w:sz w:val="24"/>
                <w:szCs w:val="24"/>
              </w:rPr>
              <w:t xml:space="preserve"> </w:t>
            </w:r>
            <w:r w:rsidRPr="001C01B1">
              <w:rPr>
                <w:color w:val="333399"/>
                <w:sz w:val="24"/>
                <w:szCs w:val="24"/>
              </w:rPr>
              <w:t>learn</w:t>
            </w:r>
            <w:r w:rsidRPr="001C01B1">
              <w:rPr>
                <w:color w:val="333399"/>
                <w:spacing w:val="-8"/>
                <w:sz w:val="24"/>
                <w:szCs w:val="24"/>
              </w:rPr>
              <w:t xml:space="preserve"> </w:t>
            </w:r>
            <w:r w:rsidRPr="001C01B1">
              <w:rPr>
                <w:color w:val="333399"/>
                <w:sz w:val="24"/>
                <w:szCs w:val="24"/>
              </w:rPr>
              <w:t>about</w:t>
            </w:r>
            <w:r w:rsidRPr="001C01B1">
              <w:rPr>
                <w:color w:val="333399"/>
                <w:spacing w:val="-8"/>
                <w:sz w:val="24"/>
                <w:szCs w:val="24"/>
              </w:rPr>
              <w:t xml:space="preserve"> </w:t>
            </w:r>
            <w:r w:rsidRPr="001C01B1">
              <w:rPr>
                <w:color w:val="333399"/>
                <w:sz w:val="24"/>
                <w:szCs w:val="24"/>
              </w:rPr>
              <w:t>current</w:t>
            </w:r>
            <w:r w:rsidRPr="001C01B1">
              <w:rPr>
                <w:color w:val="333399"/>
                <w:spacing w:val="-8"/>
                <w:sz w:val="24"/>
                <w:szCs w:val="24"/>
              </w:rPr>
              <w:t xml:space="preserve"> </w:t>
            </w:r>
            <w:r w:rsidRPr="001C01B1">
              <w:rPr>
                <w:color w:val="333399"/>
                <w:sz w:val="24"/>
                <w:szCs w:val="24"/>
              </w:rPr>
              <w:t>legislation,</w:t>
            </w:r>
            <w:r w:rsidRPr="001C01B1">
              <w:rPr>
                <w:color w:val="333399"/>
                <w:spacing w:val="-8"/>
                <w:sz w:val="24"/>
                <w:szCs w:val="24"/>
              </w:rPr>
              <w:t xml:space="preserve"> </w:t>
            </w:r>
            <w:r w:rsidRPr="001C01B1">
              <w:rPr>
                <w:color w:val="333399"/>
                <w:sz w:val="24"/>
                <w:szCs w:val="24"/>
              </w:rPr>
              <w:t>regulations</w:t>
            </w:r>
            <w:r w:rsidRPr="001C01B1">
              <w:rPr>
                <w:color w:val="333399"/>
                <w:spacing w:val="-8"/>
                <w:sz w:val="24"/>
                <w:szCs w:val="24"/>
              </w:rPr>
              <w:t xml:space="preserve"> </w:t>
            </w:r>
            <w:r w:rsidRPr="001C01B1">
              <w:rPr>
                <w:color w:val="333399"/>
                <w:sz w:val="24"/>
                <w:szCs w:val="24"/>
              </w:rPr>
              <w:t>and</w:t>
            </w:r>
            <w:r w:rsidRPr="001C01B1">
              <w:rPr>
                <w:color w:val="333399"/>
                <w:spacing w:val="-8"/>
                <w:sz w:val="24"/>
                <w:szCs w:val="24"/>
              </w:rPr>
              <w:t xml:space="preserve"> </w:t>
            </w:r>
            <w:r w:rsidRPr="001C01B1">
              <w:rPr>
                <w:color w:val="333399"/>
                <w:sz w:val="24"/>
                <w:szCs w:val="24"/>
              </w:rPr>
              <w:t>guidance</w:t>
            </w:r>
            <w:r w:rsidRPr="001C01B1">
              <w:rPr>
                <w:color w:val="333399"/>
                <w:spacing w:val="-8"/>
                <w:sz w:val="24"/>
                <w:szCs w:val="24"/>
              </w:rPr>
              <w:t xml:space="preserve"> </w:t>
            </w:r>
            <w:r w:rsidRPr="001C01B1">
              <w:rPr>
                <w:color w:val="333399"/>
                <w:sz w:val="24"/>
                <w:szCs w:val="24"/>
              </w:rPr>
              <w:t>affecting</w:t>
            </w:r>
            <w:r w:rsidRPr="001C01B1">
              <w:rPr>
                <w:color w:val="333399"/>
                <w:spacing w:val="-8"/>
                <w:sz w:val="24"/>
                <w:szCs w:val="24"/>
              </w:rPr>
              <w:t xml:space="preserve"> </w:t>
            </w:r>
            <w:r w:rsidRPr="001C01B1">
              <w:rPr>
                <w:color w:val="333399"/>
                <w:sz w:val="24"/>
                <w:szCs w:val="24"/>
              </w:rPr>
              <w:t>work</w:t>
            </w:r>
            <w:r w:rsidRPr="001C01B1">
              <w:rPr>
                <w:color w:val="333399"/>
                <w:spacing w:val="-8"/>
                <w:sz w:val="24"/>
                <w:szCs w:val="24"/>
              </w:rPr>
              <w:t xml:space="preserve"> </w:t>
            </w:r>
            <w:r w:rsidRPr="001C01B1">
              <w:rPr>
                <w:color w:val="333399"/>
                <w:sz w:val="24"/>
                <w:szCs w:val="24"/>
              </w:rPr>
              <w:t>at height using mobile access towers</w:t>
            </w:r>
          </w:p>
        </w:tc>
      </w:tr>
      <w:tr w:rsidR="00482571" w:rsidRPr="001C01B1" w14:paraId="25AF11D1" w14:textId="77777777">
        <w:trPr>
          <w:trHeight w:val="369"/>
        </w:trPr>
        <w:tc>
          <w:tcPr>
            <w:tcW w:w="3343" w:type="dxa"/>
          </w:tcPr>
          <w:p w14:paraId="25AF11CF" w14:textId="77777777" w:rsidR="00482571" w:rsidRPr="001C01B1" w:rsidRDefault="008D15E6">
            <w:pPr>
              <w:pStyle w:val="TableParagraph"/>
              <w:spacing w:before="38"/>
              <w:ind w:left="82"/>
              <w:rPr>
                <w:sz w:val="24"/>
                <w:szCs w:val="24"/>
              </w:rPr>
            </w:pPr>
            <w:r w:rsidRPr="001C01B1">
              <w:rPr>
                <w:color w:val="333399"/>
                <w:spacing w:val="-2"/>
                <w:sz w:val="24"/>
                <w:szCs w:val="24"/>
              </w:rPr>
              <w:t>Method</w:t>
            </w:r>
          </w:p>
        </w:tc>
        <w:tc>
          <w:tcPr>
            <w:tcW w:w="7377" w:type="dxa"/>
          </w:tcPr>
          <w:p w14:paraId="25AF11D0" w14:textId="77777777" w:rsidR="00482571" w:rsidRPr="001C01B1" w:rsidRDefault="008D15E6">
            <w:pPr>
              <w:pStyle w:val="TableParagraph"/>
              <w:spacing w:before="38"/>
              <w:ind w:left="89"/>
              <w:rPr>
                <w:sz w:val="24"/>
                <w:szCs w:val="24"/>
              </w:rPr>
            </w:pPr>
            <w:r w:rsidRPr="001C01B1">
              <w:rPr>
                <w:color w:val="333399"/>
                <w:sz w:val="24"/>
                <w:szCs w:val="24"/>
              </w:rPr>
              <w:t>Theory</w:t>
            </w:r>
            <w:r w:rsidRPr="001C01B1">
              <w:rPr>
                <w:color w:val="333399"/>
                <w:spacing w:val="-6"/>
                <w:sz w:val="24"/>
                <w:szCs w:val="24"/>
              </w:rPr>
              <w:t xml:space="preserve"> </w:t>
            </w:r>
            <w:r w:rsidRPr="001C01B1">
              <w:rPr>
                <w:color w:val="333399"/>
                <w:sz w:val="24"/>
                <w:szCs w:val="24"/>
              </w:rPr>
              <w:t>session</w:t>
            </w:r>
            <w:r w:rsidRPr="001C01B1">
              <w:rPr>
                <w:color w:val="333399"/>
                <w:spacing w:val="-6"/>
                <w:sz w:val="24"/>
                <w:szCs w:val="24"/>
              </w:rPr>
              <w:t xml:space="preserve"> </w:t>
            </w:r>
            <w:r w:rsidRPr="001C01B1">
              <w:rPr>
                <w:color w:val="333399"/>
                <w:sz w:val="24"/>
                <w:szCs w:val="24"/>
              </w:rPr>
              <w:t>with</w:t>
            </w:r>
            <w:r w:rsidRPr="001C01B1">
              <w:rPr>
                <w:color w:val="333399"/>
                <w:spacing w:val="-5"/>
                <w:sz w:val="24"/>
                <w:szCs w:val="24"/>
              </w:rPr>
              <w:t xml:space="preserve"> </w:t>
            </w:r>
            <w:r w:rsidRPr="001C01B1">
              <w:rPr>
                <w:color w:val="333399"/>
                <w:spacing w:val="-2"/>
                <w:sz w:val="24"/>
                <w:szCs w:val="24"/>
              </w:rPr>
              <w:t>exercises</w:t>
            </w:r>
          </w:p>
        </w:tc>
      </w:tr>
      <w:tr w:rsidR="00482571" w:rsidRPr="001C01B1" w14:paraId="25AF11D4" w14:textId="77777777">
        <w:trPr>
          <w:trHeight w:val="351"/>
        </w:trPr>
        <w:tc>
          <w:tcPr>
            <w:tcW w:w="3343" w:type="dxa"/>
          </w:tcPr>
          <w:p w14:paraId="25AF11D2" w14:textId="77777777" w:rsidR="00482571" w:rsidRPr="001C01B1" w:rsidRDefault="008D15E6">
            <w:pPr>
              <w:pStyle w:val="TableParagraph"/>
              <w:spacing w:before="71"/>
              <w:ind w:left="92"/>
              <w:rPr>
                <w:sz w:val="24"/>
                <w:szCs w:val="24"/>
              </w:rPr>
            </w:pPr>
            <w:r w:rsidRPr="001C01B1">
              <w:rPr>
                <w:color w:val="333399"/>
                <w:spacing w:val="-2"/>
                <w:sz w:val="24"/>
                <w:szCs w:val="24"/>
              </w:rPr>
              <w:t>Assessment</w:t>
            </w:r>
          </w:p>
        </w:tc>
        <w:tc>
          <w:tcPr>
            <w:tcW w:w="7377" w:type="dxa"/>
          </w:tcPr>
          <w:p w14:paraId="25AF11D3" w14:textId="77777777" w:rsidR="00482571" w:rsidRPr="001C01B1" w:rsidRDefault="008D15E6">
            <w:pPr>
              <w:pStyle w:val="TableParagraph"/>
              <w:spacing w:before="17"/>
              <w:ind w:left="83"/>
              <w:rPr>
                <w:sz w:val="24"/>
                <w:szCs w:val="24"/>
              </w:rPr>
            </w:pPr>
            <w:r w:rsidRPr="001C01B1">
              <w:rPr>
                <w:color w:val="333399"/>
                <w:sz w:val="24"/>
                <w:szCs w:val="24"/>
              </w:rPr>
              <w:t>Theory</w:t>
            </w:r>
            <w:r w:rsidRPr="001C01B1">
              <w:rPr>
                <w:color w:val="333399"/>
                <w:spacing w:val="-5"/>
                <w:sz w:val="24"/>
                <w:szCs w:val="24"/>
              </w:rPr>
              <w:t xml:space="preserve"> </w:t>
            </w:r>
            <w:r w:rsidRPr="001C01B1">
              <w:rPr>
                <w:color w:val="333399"/>
                <w:sz w:val="24"/>
                <w:szCs w:val="24"/>
              </w:rPr>
              <w:t>assessment</w:t>
            </w:r>
            <w:r w:rsidRPr="001C01B1">
              <w:rPr>
                <w:color w:val="333399"/>
                <w:spacing w:val="-3"/>
                <w:sz w:val="24"/>
                <w:szCs w:val="24"/>
              </w:rPr>
              <w:t xml:space="preserve"> </w:t>
            </w:r>
            <w:r w:rsidRPr="001C01B1">
              <w:rPr>
                <w:color w:val="333399"/>
                <w:sz w:val="24"/>
                <w:szCs w:val="24"/>
              </w:rPr>
              <w:t>with</w:t>
            </w:r>
            <w:r w:rsidRPr="001C01B1">
              <w:rPr>
                <w:color w:val="333399"/>
                <w:spacing w:val="-6"/>
                <w:sz w:val="24"/>
                <w:szCs w:val="24"/>
              </w:rPr>
              <w:t xml:space="preserve"> </w:t>
            </w:r>
            <w:r w:rsidRPr="001C01B1">
              <w:rPr>
                <w:color w:val="333399"/>
                <w:sz w:val="24"/>
                <w:szCs w:val="24"/>
              </w:rPr>
              <w:t>a</w:t>
            </w:r>
            <w:r w:rsidRPr="001C01B1">
              <w:rPr>
                <w:color w:val="333399"/>
                <w:spacing w:val="-3"/>
                <w:sz w:val="24"/>
                <w:szCs w:val="24"/>
              </w:rPr>
              <w:t xml:space="preserve"> </w:t>
            </w:r>
            <w:r w:rsidRPr="001C01B1">
              <w:rPr>
                <w:color w:val="333399"/>
                <w:sz w:val="24"/>
                <w:szCs w:val="24"/>
              </w:rPr>
              <w:t>pass</w:t>
            </w:r>
            <w:r w:rsidRPr="001C01B1">
              <w:rPr>
                <w:color w:val="333399"/>
                <w:spacing w:val="-8"/>
                <w:sz w:val="24"/>
                <w:szCs w:val="24"/>
              </w:rPr>
              <w:t xml:space="preserve"> </w:t>
            </w:r>
            <w:r w:rsidRPr="001C01B1">
              <w:rPr>
                <w:color w:val="333399"/>
                <w:sz w:val="24"/>
                <w:szCs w:val="24"/>
              </w:rPr>
              <w:t>mark</w:t>
            </w:r>
            <w:r w:rsidRPr="001C01B1">
              <w:rPr>
                <w:color w:val="333399"/>
                <w:spacing w:val="-5"/>
                <w:sz w:val="24"/>
                <w:szCs w:val="24"/>
              </w:rPr>
              <w:t xml:space="preserve"> </w:t>
            </w:r>
            <w:r w:rsidRPr="001C01B1">
              <w:rPr>
                <w:color w:val="333399"/>
                <w:sz w:val="24"/>
                <w:szCs w:val="24"/>
              </w:rPr>
              <w:t>of</w:t>
            </w:r>
            <w:r w:rsidRPr="001C01B1">
              <w:rPr>
                <w:color w:val="333399"/>
                <w:spacing w:val="-4"/>
                <w:sz w:val="24"/>
                <w:szCs w:val="24"/>
              </w:rPr>
              <w:t xml:space="preserve"> </w:t>
            </w:r>
            <w:r w:rsidRPr="001C01B1">
              <w:rPr>
                <w:color w:val="333399"/>
                <w:spacing w:val="-5"/>
                <w:sz w:val="24"/>
                <w:szCs w:val="24"/>
              </w:rPr>
              <w:t>80%</w:t>
            </w:r>
          </w:p>
        </w:tc>
      </w:tr>
      <w:tr w:rsidR="00482571" w:rsidRPr="001C01B1" w14:paraId="25AF11D7" w14:textId="77777777">
        <w:trPr>
          <w:trHeight w:val="513"/>
        </w:trPr>
        <w:tc>
          <w:tcPr>
            <w:tcW w:w="3343" w:type="dxa"/>
          </w:tcPr>
          <w:p w14:paraId="25AF11D5" w14:textId="77777777" w:rsidR="00482571" w:rsidRPr="001C01B1" w:rsidRDefault="008D15E6">
            <w:pPr>
              <w:pStyle w:val="TableParagraph"/>
              <w:spacing w:before="143"/>
              <w:ind w:left="81"/>
              <w:rPr>
                <w:sz w:val="24"/>
                <w:szCs w:val="24"/>
              </w:rPr>
            </w:pPr>
            <w:r w:rsidRPr="001C01B1">
              <w:rPr>
                <w:color w:val="333399"/>
                <w:sz w:val="24"/>
                <w:szCs w:val="24"/>
              </w:rPr>
              <w:t>Personal</w:t>
            </w:r>
            <w:r w:rsidRPr="001C01B1">
              <w:rPr>
                <w:color w:val="333399"/>
                <w:spacing w:val="-16"/>
                <w:sz w:val="24"/>
                <w:szCs w:val="24"/>
              </w:rPr>
              <w:t xml:space="preserve"> </w:t>
            </w:r>
            <w:r w:rsidRPr="001C01B1">
              <w:rPr>
                <w:color w:val="333399"/>
                <w:sz w:val="24"/>
                <w:szCs w:val="24"/>
              </w:rPr>
              <w:t>Protective</w:t>
            </w:r>
            <w:r w:rsidRPr="001C01B1">
              <w:rPr>
                <w:color w:val="333399"/>
                <w:spacing w:val="-15"/>
                <w:sz w:val="24"/>
                <w:szCs w:val="24"/>
              </w:rPr>
              <w:t xml:space="preserve"> </w:t>
            </w:r>
            <w:r w:rsidRPr="001C01B1">
              <w:rPr>
                <w:color w:val="333399"/>
                <w:spacing w:val="-2"/>
                <w:sz w:val="24"/>
                <w:szCs w:val="24"/>
              </w:rPr>
              <w:t>Equipment</w:t>
            </w:r>
          </w:p>
        </w:tc>
        <w:tc>
          <w:tcPr>
            <w:tcW w:w="7377" w:type="dxa"/>
          </w:tcPr>
          <w:p w14:paraId="25AF11D6" w14:textId="77777777" w:rsidR="00482571" w:rsidRPr="001C01B1" w:rsidRDefault="008D15E6">
            <w:pPr>
              <w:pStyle w:val="TableParagraph"/>
              <w:spacing w:before="111"/>
              <w:ind w:left="95"/>
              <w:rPr>
                <w:sz w:val="24"/>
                <w:szCs w:val="24"/>
              </w:rPr>
            </w:pPr>
            <w:r w:rsidRPr="001C01B1">
              <w:rPr>
                <w:color w:val="333399"/>
                <w:sz w:val="24"/>
                <w:szCs w:val="24"/>
              </w:rPr>
              <w:t>None</w:t>
            </w:r>
            <w:r w:rsidRPr="001C01B1">
              <w:rPr>
                <w:color w:val="333399"/>
                <w:spacing w:val="-4"/>
                <w:sz w:val="24"/>
                <w:szCs w:val="24"/>
              </w:rPr>
              <w:t xml:space="preserve"> </w:t>
            </w:r>
            <w:r w:rsidRPr="001C01B1">
              <w:rPr>
                <w:color w:val="333399"/>
                <w:spacing w:val="-2"/>
                <w:sz w:val="24"/>
                <w:szCs w:val="24"/>
              </w:rPr>
              <w:t>required</w:t>
            </w:r>
          </w:p>
        </w:tc>
      </w:tr>
      <w:tr w:rsidR="00482571" w:rsidRPr="001C01B1" w14:paraId="25AF11DC" w14:textId="77777777">
        <w:trPr>
          <w:trHeight w:val="1643"/>
        </w:trPr>
        <w:tc>
          <w:tcPr>
            <w:tcW w:w="3343" w:type="dxa"/>
          </w:tcPr>
          <w:p w14:paraId="25AF11D8" w14:textId="77777777" w:rsidR="00482571" w:rsidRPr="001C01B1" w:rsidRDefault="00482571">
            <w:pPr>
              <w:pStyle w:val="TableParagraph"/>
              <w:rPr>
                <w:sz w:val="24"/>
                <w:szCs w:val="24"/>
              </w:rPr>
            </w:pPr>
          </w:p>
          <w:p w14:paraId="25AF11D9" w14:textId="77777777" w:rsidR="00482571" w:rsidRPr="001C01B1" w:rsidRDefault="00482571">
            <w:pPr>
              <w:pStyle w:val="TableParagraph"/>
              <w:spacing w:before="68"/>
              <w:rPr>
                <w:sz w:val="24"/>
                <w:szCs w:val="24"/>
              </w:rPr>
            </w:pPr>
          </w:p>
          <w:p w14:paraId="25AF11DA" w14:textId="77777777" w:rsidR="00482571" w:rsidRPr="001C01B1" w:rsidRDefault="008D15E6">
            <w:pPr>
              <w:pStyle w:val="TableParagraph"/>
              <w:ind w:left="86"/>
              <w:rPr>
                <w:sz w:val="24"/>
                <w:szCs w:val="24"/>
              </w:rPr>
            </w:pPr>
            <w:r w:rsidRPr="001C01B1">
              <w:rPr>
                <w:color w:val="333399"/>
                <w:sz w:val="24"/>
                <w:szCs w:val="24"/>
              </w:rPr>
              <w:t>Course</w:t>
            </w:r>
            <w:r w:rsidRPr="001C01B1">
              <w:rPr>
                <w:color w:val="333399"/>
                <w:spacing w:val="-5"/>
                <w:sz w:val="24"/>
                <w:szCs w:val="24"/>
              </w:rPr>
              <w:t xml:space="preserve"> </w:t>
            </w:r>
            <w:r w:rsidRPr="001C01B1">
              <w:rPr>
                <w:color w:val="333399"/>
                <w:spacing w:val="-2"/>
                <w:sz w:val="24"/>
                <w:szCs w:val="24"/>
              </w:rPr>
              <w:t>content</w:t>
            </w:r>
          </w:p>
        </w:tc>
        <w:tc>
          <w:tcPr>
            <w:tcW w:w="7377" w:type="dxa"/>
          </w:tcPr>
          <w:p w14:paraId="25AF11DB" w14:textId="77777777" w:rsidR="00482571" w:rsidRPr="001C01B1" w:rsidRDefault="008D15E6">
            <w:pPr>
              <w:pStyle w:val="TableParagraph"/>
              <w:spacing w:before="119" w:line="228" w:lineRule="auto"/>
              <w:ind w:left="89" w:right="137"/>
              <w:rPr>
                <w:sz w:val="24"/>
                <w:szCs w:val="24"/>
              </w:rPr>
            </w:pPr>
            <w:r w:rsidRPr="001C01B1">
              <w:rPr>
                <w:color w:val="333399"/>
                <w:sz w:val="24"/>
                <w:szCs w:val="24"/>
              </w:rPr>
              <w:t>Current Legislation, Regulations and Guidance affecting work at height with mobile</w:t>
            </w:r>
            <w:r w:rsidRPr="001C01B1">
              <w:rPr>
                <w:color w:val="333399"/>
                <w:spacing w:val="-4"/>
                <w:sz w:val="24"/>
                <w:szCs w:val="24"/>
              </w:rPr>
              <w:t xml:space="preserve"> </w:t>
            </w:r>
            <w:r w:rsidRPr="001C01B1">
              <w:rPr>
                <w:color w:val="333399"/>
                <w:sz w:val="24"/>
                <w:szCs w:val="24"/>
              </w:rPr>
              <w:t>access</w:t>
            </w:r>
            <w:r w:rsidRPr="001C01B1">
              <w:rPr>
                <w:color w:val="333399"/>
                <w:spacing w:val="-4"/>
                <w:sz w:val="24"/>
                <w:szCs w:val="24"/>
              </w:rPr>
              <w:t xml:space="preserve"> </w:t>
            </w:r>
            <w:r w:rsidRPr="001C01B1">
              <w:rPr>
                <w:color w:val="333399"/>
                <w:sz w:val="24"/>
                <w:szCs w:val="24"/>
              </w:rPr>
              <w:t>towers.</w:t>
            </w:r>
            <w:r w:rsidRPr="001C01B1">
              <w:rPr>
                <w:color w:val="333399"/>
                <w:spacing w:val="-4"/>
                <w:sz w:val="24"/>
                <w:szCs w:val="24"/>
              </w:rPr>
              <w:t xml:space="preserve"> </w:t>
            </w:r>
            <w:r w:rsidRPr="001C01B1">
              <w:rPr>
                <w:color w:val="333399"/>
                <w:sz w:val="24"/>
                <w:szCs w:val="24"/>
              </w:rPr>
              <w:t>Code</w:t>
            </w:r>
            <w:r w:rsidRPr="001C01B1">
              <w:rPr>
                <w:color w:val="333399"/>
                <w:spacing w:val="-4"/>
                <w:sz w:val="24"/>
                <w:szCs w:val="24"/>
              </w:rPr>
              <w:t xml:space="preserve"> </w:t>
            </w:r>
            <w:r w:rsidRPr="001C01B1">
              <w:rPr>
                <w:color w:val="333399"/>
                <w:sz w:val="24"/>
                <w:szCs w:val="24"/>
              </w:rPr>
              <w:t>of</w:t>
            </w:r>
            <w:r w:rsidRPr="001C01B1">
              <w:rPr>
                <w:color w:val="333399"/>
                <w:spacing w:val="-4"/>
                <w:sz w:val="24"/>
                <w:szCs w:val="24"/>
              </w:rPr>
              <w:t xml:space="preserve"> </w:t>
            </w:r>
            <w:r w:rsidRPr="001C01B1">
              <w:rPr>
                <w:color w:val="333399"/>
                <w:sz w:val="24"/>
                <w:szCs w:val="24"/>
              </w:rPr>
              <w:t>Practice,</w:t>
            </w:r>
            <w:r w:rsidRPr="001C01B1">
              <w:rPr>
                <w:color w:val="333399"/>
                <w:spacing w:val="-4"/>
                <w:sz w:val="24"/>
                <w:szCs w:val="24"/>
              </w:rPr>
              <w:t xml:space="preserve"> </w:t>
            </w:r>
            <w:r w:rsidRPr="001C01B1">
              <w:rPr>
                <w:color w:val="333399"/>
                <w:sz w:val="24"/>
                <w:szCs w:val="24"/>
              </w:rPr>
              <w:t>reference</w:t>
            </w:r>
            <w:r w:rsidRPr="001C01B1">
              <w:rPr>
                <w:color w:val="333399"/>
                <w:spacing w:val="-4"/>
                <w:sz w:val="24"/>
                <w:szCs w:val="24"/>
              </w:rPr>
              <w:t xml:space="preserve"> </w:t>
            </w:r>
            <w:r w:rsidRPr="001C01B1">
              <w:rPr>
                <w:color w:val="333399"/>
                <w:sz w:val="24"/>
                <w:szCs w:val="24"/>
              </w:rPr>
              <w:t>to</w:t>
            </w:r>
            <w:r w:rsidRPr="001C01B1">
              <w:rPr>
                <w:color w:val="333399"/>
                <w:spacing w:val="-4"/>
                <w:sz w:val="24"/>
                <w:szCs w:val="24"/>
              </w:rPr>
              <w:t xml:space="preserve"> </w:t>
            </w:r>
            <w:r w:rsidRPr="001C01B1">
              <w:rPr>
                <w:color w:val="333399"/>
                <w:sz w:val="24"/>
                <w:szCs w:val="24"/>
              </w:rPr>
              <w:t>current</w:t>
            </w:r>
            <w:r w:rsidRPr="001C01B1">
              <w:rPr>
                <w:color w:val="333399"/>
                <w:spacing w:val="-4"/>
                <w:sz w:val="24"/>
                <w:szCs w:val="24"/>
              </w:rPr>
              <w:t xml:space="preserve"> </w:t>
            </w:r>
            <w:r w:rsidRPr="001C01B1">
              <w:rPr>
                <w:color w:val="333399"/>
                <w:sz w:val="24"/>
                <w:szCs w:val="24"/>
              </w:rPr>
              <w:t>instruction</w:t>
            </w:r>
            <w:r w:rsidRPr="001C01B1">
              <w:rPr>
                <w:color w:val="333399"/>
                <w:spacing w:val="-4"/>
                <w:sz w:val="24"/>
                <w:szCs w:val="24"/>
              </w:rPr>
              <w:t xml:space="preserve"> </w:t>
            </w:r>
            <w:r w:rsidRPr="001C01B1">
              <w:rPr>
                <w:color w:val="333399"/>
                <w:sz w:val="24"/>
                <w:szCs w:val="24"/>
              </w:rPr>
              <w:t>manuals incorporating current best practice for fall protection, fault-finding exercise, group case studies, completion of Tower Inspection Records, hazards affecting the</w:t>
            </w:r>
            <w:r w:rsidRPr="001C01B1">
              <w:rPr>
                <w:color w:val="333399"/>
                <w:spacing w:val="-7"/>
                <w:sz w:val="24"/>
                <w:szCs w:val="24"/>
              </w:rPr>
              <w:t xml:space="preserve"> </w:t>
            </w:r>
            <w:r w:rsidRPr="001C01B1">
              <w:rPr>
                <w:color w:val="333399"/>
                <w:sz w:val="24"/>
                <w:szCs w:val="24"/>
              </w:rPr>
              <w:t>use</w:t>
            </w:r>
            <w:r w:rsidRPr="001C01B1">
              <w:rPr>
                <w:color w:val="333399"/>
                <w:spacing w:val="-7"/>
                <w:sz w:val="24"/>
                <w:szCs w:val="24"/>
              </w:rPr>
              <w:t xml:space="preserve"> </w:t>
            </w:r>
            <w:r w:rsidRPr="001C01B1">
              <w:rPr>
                <w:color w:val="333399"/>
                <w:sz w:val="24"/>
                <w:szCs w:val="24"/>
              </w:rPr>
              <w:t>of</w:t>
            </w:r>
            <w:r w:rsidRPr="001C01B1">
              <w:rPr>
                <w:color w:val="333399"/>
                <w:spacing w:val="-7"/>
                <w:sz w:val="24"/>
                <w:szCs w:val="24"/>
              </w:rPr>
              <w:t xml:space="preserve"> </w:t>
            </w:r>
            <w:r w:rsidRPr="001C01B1">
              <w:rPr>
                <w:color w:val="333399"/>
                <w:sz w:val="24"/>
                <w:szCs w:val="24"/>
              </w:rPr>
              <w:t>mobile</w:t>
            </w:r>
            <w:r w:rsidRPr="001C01B1">
              <w:rPr>
                <w:color w:val="333399"/>
                <w:spacing w:val="-7"/>
                <w:sz w:val="24"/>
                <w:szCs w:val="24"/>
              </w:rPr>
              <w:t xml:space="preserve"> </w:t>
            </w:r>
            <w:r w:rsidRPr="001C01B1">
              <w:rPr>
                <w:color w:val="333399"/>
                <w:sz w:val="24"/>
                <w:szCs w:val="24"/>
              </w:rPr>
              <w:t>access</w:t>
            </w:r>
            <w:r w:rsidRPr="001C01B1">
              <w:rPr>
                <w:color w:val="333399"/>
                <w:spacing w:val="-7"/>
                <w:sz w:val="24"/>
                <w:szCs w:val="24"/>
              </w:rPr>
              <w:t xml:space="preserve"> </w:t>
            </w:r>
            <w:r w:rsidRPr="001C01B1">
              <w:rPr>
                <w:color w:val="333399"/>
                <w:sz w:val="24"/>
                <w:szCs w:val="24"/>
              </w:rPr>
              <w:t>towers;</w:t>
            </w:r>
            <w:r w:rsidRPr="001C01B1">
              <w:rPr>
                <w:color w:val="333399"/>
                <w:spacing w:val="-7"/>
                <w:sz w:val="24"/>
                <w:szCs w:val="24"/>
              </w:rPr>
              <w:t xml:space="preserve"> </w:t>
            </w:r>
            <w:r w:rsidRPr="001C01B1">
              <w:rPr>
                <w:color w:val="333399"/>
                <w:sz w:val="24"/>
                <w:szCs w:val="24"/>
              </w:rPr>
              <w:t>risk</w:t>
            </w:r>
            <w:r w:rsidRPr="001C01B1">
              <w:rPr>
                <w:color w:val="333399"/>
                <w:spacing w:val="-7"/>
                <w:sz w:val="24"/>
                <w:szCs w:val="24"/>
              </w:rPr>
              <w:t xml:space="preserve"> </w:t>
            </w:r>
            <w:r w:rsidRPr="001C01B1">
              <w:rPr>
                <w:color w:val="333399"/>
                <w:sz w:val="24"/>
                <w:szCs w:val="24"/>
              </w:rPr>
              <w:t>assessment/emergency</w:t>
            </w:r>
            <w:r w:rsidRPr="001C01B1">
              <w:rPr>
                <w:color w:val="333399"/>
                <w:spacing w:val="-7"/>
                <w:sz w:val="24"/>
                <w:szCs w:val="24"/>
              </w:rPr>
              <w:t xml:space="preserve"> </w:t>
            </w:r>
            <w:r w:rsidRPr="001C01B1">
              <w:rPr>
                <w:color w:val="333399"/>
                <w:sz w:val="24"/>
                <w:szCs w:val="24"/>
              </w:rPr>
              <w:t>&amp;</w:t>
            </w:r>
            <w:r w:rsidRPr="001C01B1">
              <w:rPr>
                <w:color w:val="333399"/>
                <w:spacing w:val="-7"/>
                <w:sz w:val="24"/>
                <w:szCs w:val="24"/>
              </w:rPr>
              <w:t xml:space="preserve"> </w:t>
            </w:r>
            <w:r w:rsidRPr="001C01B1">
              <w:rPr>
                <w:color w:val="333399"/>
                <w:sz w:val="24"/>
                <w:szCs w:val="24"/>
              </w:rPr>
              <w:t>rescue</w:t>
            </w:r>
            <w:r w:rsidRPr="001C01B1">
              <w:rPr>
                <w:color w:val="333399"/>
                <w:spacing w:val="-7"/>
                <w:sz w:val="24"/>
                <w:szCs w:val="24"/>
              </w:rPr>
              <w:t xml:space="preserve"> </w:t>
            </w:r>
            <w:r w:rsidRPr="001C01B1">
              <w:rPr>
                <w:color w:val="333399"/>
                <w:sz w:val="24"/>
                <w:szCs w:val="24"/>
              </w:rPr>
              <w:t>plans</w:t>
            </w:r>
            <w:r w:rsidRPr="001C01B1">
              <w:rPr>
                <w:color w:val="333399"/>
                <w:spacing w:val="-7"/>
                <w:sz w:val="24"/>
                <w:szCs w:val="24"/>
              </w:rPr>
              <w:t xml:space="preserve"> </w:t>
            </w:r>
            <w:r w:rsidRPr="001C01B1">
              <w:rPr>
                <w:color w:val="333399"/>
                <w:sz w:val="24"/>
                <w:szCs w:val="24"/>
              </w:rPr>
              <w:t>and behavioral competencies</w:t>
            </w:r>
          </w:p>
        </w:tc>
      </w:tr>
      <w:tr w:rsidR="00482571" w:rsidRPr="001C01B1" w14:paraId="25AF11DF" w14:textId="77777777">
        <w:trPr>
          <w:trHeight w:val="508"/>
        </w:trPr>
        <w:tc>
          <w:tcPr>
            <w:tcW w:w="3343" w:type="dxa"/>
          </w:tcPr>
          <w:p w14:paraId="25AF11DD" w14:textId="77777777" w:rsidR="00482571" w:rsidRPr="001C01B1" w:rsidRDefault="008D15E6">
            <w:pPr>
              <w:pStyle w:val="TableParagraph"/>
              <w:spacing w:before="90"/>
              <w:ind w:left="79"/>
              <w:rPr>
                <w:sz w:val="24"/>
                <w:szCs w:val="24"/>
              </w:rPr>
            </w:pPr>
            <w:r w:rsidRPr="001C01B1">
              <w:rPr>
                <w:color w:val="333399"/>
                <w:sz w:val="24"/>
                <w:szCs w:val="24"/>
              </w:rPr>
              <w:t>Instructor</w:t>
            </w:r>
            <w:r w:rsidRPr="001C01B1">
              <w:rPr>
                <w:color w:val="333399"/>
                <w:spacing w:val="-7"/>
                <w:sz w:val="24"/>
                <w:szCs w:val="24"/>
              </w:rPr>
              <w:t xml:space="preserve"> </w:t>
            </w:r>
            <w:r w:rsidRPr="001C01B1">
              <w:rPr>
                <w:color w:val="333399"/>
                <w:sz w:val="24"/>
                <w:szCs w:val="24"/>
              </w:rPr>
              <w:t>delegate</w:t>
            </w:r>
            <w:r w:rsidRPr="001C01B1">
              <w:rPr>
                <w:color w:val="333399"/>
                <w:spacing w:val="-8"/>
                <w:sz w:val="24"/>
                <w:szCs w:val="24"/>
              </w:rPr>
              <w:t xml:space="preserve"> </w:t>
            </w:r>
            <w:r w:rsidRPr="001C01B1">
              <w:rPr>
                <w:color w:val="333399"/>
                <w:spacing w:val="-4"/>
                <w:sz w:val="24"/>
                <w:szCs w:val="24"/>
              </w:rPr>
              <w:t>ratio</w:t>
            </w:r>
          </w:p>
        </w:tc>
        <w:tc>
          <w:tcPr>
            <w:tcW w:w="7377" w:type="dxa"/>
          </w:tcPr>
          <w:p w14:paraId="25AF11DE" w14:textId="1FBE6F09" w:rsidR="00482571" w:rsidRPr="001C01B1" w:rsidRDefault="008D15E6">
            <w:pPr>
              <w:pStyle w:val="TableParagraph"/>
              <w:spacing w:before="101"/>
              <w:ind w:left="80"/>
              <w:rPr>
                <w:sz w:val="24"/>
                <w:szCs w:val="24"/>
              </w:rPr>
            </w:pPr>
            <w:r w:rsidRPr="001C01B1">
              <w:rPr>
                <w:color w:val="333399"/>
                <w:sz w:val="24"/>
                <w:szCs w:val="24"/>
              </w:rPr>
              <w:t>Maximum</w:t>
            </w:r>
            <w:r w:rsidRPr="001C01B1">
              <w:rPr>
                <w:color w:val="333399"/>
                <w:spacing w:val="-4"/>
                <w:sz w:val="24"/>
                <w:szCs w:val="24"/>
              </w:rPr>
              <w:t xml:space="preserve"> </w:t>
            </w:r>
            <w:r w:rsidRPr="001C01B1">
              <w:rPr>
                <w:color w:val="333399"/>
                <w:sz w:val="24"/>
                <w:szCs w:val="24"/>
              </w:rPr>
              <w:t>of</w:t>
            </w:r>
            <w:r w:rsidRPr="001C01B1">
              <w:rPr>
                <w:color w:val="333399"/>
                <w:spacing w:val="-4"/>
                <w:sz w:val="24"/>
                <w:szCs w:val="24"/>
              </w:rPr>
              <w:t xml:space="preserve"> </w:t>
            </w:r>
            <w:r w:rsidRPr="001C01B1">
              <w:rPr>
                <w:color w:val="333399"/>
                <w:sz w:val="24"/>
                <w:szCs w:val="24"/>
              </w:rPr>
              <w:t>1</w:t>
            </w:r>
            <w:r w:rsidRPr="001C01B1">
              <w:rPr>
                <w:color w:val="333399"/>
                <w:spacing w:val="-11"/>
                <w:sz w:val="24"/>
                <w:szCs w:val="24"/>
              </w:rPr>
              <w:t xml:space="preserve"> </w:t>
            </w:r>
            <w:r w:rsidR="006B43C4" w:rsidRPr="001C01B1">
              <w:rPr>
                <w:color w:val="333399"/>
                <w:sz w:val="24"/>
                <w:szCs w:val="24"/>
              </w:rPr>
              <w:t>Instructor</w:t>
            </w:r>
            <w:r w:rsidR="006B43C4" w:rsidRPr="001C01B1">
              <w:rPr>
                <w:color w:val="333399"/>
                <w:spacing w:val="-9"/>
                <w:sz w:val="24"/>
                <w:szCs w:val="24"/>
              </w:rPr>
              <w:t>:</w:t>
            </w:r>
            <w:r w:rsidRPr="001C01B1">
              <w:rPr>
                <w:color w:val="333399"/>
                <w:spacing w:val="-11"/>
                <w:sz w:val="24"/>
                <w:szCs w:val="24"/>
              </w:rPr>
              <w:t xml:space="preserve"> </w:t>
            </w:r>
            <w:r w:rsidRPr="001C01B1">
              <w:rPr>
                <w:color w:val="333399"/>
                <w:sz w:val="24"/>
                <w:szCs w:val="24"/>
              </w:rPr>
              <w:t>12</w:t>
            </w:r>
            <w:r w:rsidRPr="001C01B1">
              <w:rPr>
                <w:color w:val="333399"/>
                <w:spacing w:val="-5"/>
                <w:sz w:val="24"/>
                <w:szCs w:val="24"/>
              </w:rPr>
              <w:t xml:space="preserve"> </w:t>
            </w:r>
            <w:r w:rsidRPr="001C01B1">
              <w:rPr>
                <w:color w:val="333399"/>
                <w:spacing w:val="-2"/>
                <w:sz w:val="24"/>
                <w:szCs w:val="24"/>
              </w:rPr>
              <w:t>Delegates</w:t>
            </w:r>
          </w:p>
        </w:tc>
      </w:tr>
      <w:tr w:rsidR="00482571" w:rsidRPr="001C01B1" w14:paraId="25AF11E2" w14:textId="77777777">
        <w:trPr>
          <w:trHeight w:val="690"/>
        </w:trPr>
        <w:tc>
          <w:tcPr>
            <w:tcW w:w="3343" w:type="dxa"/>
          </w:tcPr>
          <w:p w14:paraId="25AF11E0" w14:textId="77777777" w:rsidR="00482571" w:rsidRPr="001C01B1" w:rsidRDefault="008D15E6">
            <w:pPr>
              <w:pStyle w:val="TableParagraph"/>
              <w:spacing w:before="215"/>
              <w:ind w:left="87"/>
              <w:rPr>
                <w:sz w:val="24"/>
                <w:szCs w:val="24"/>
              </w:rPr>
            </w:pPr>
            <w:r w:rsidRPr="001C01B1">
              <w:rPr>
                <w:color w:val="333399"/>
                <w:sz w:val="24"/>
                <w:szCs w:val="24"/>
              </w:rPr>
              <w:t>Venue</w:t>
            </w:r>
            <w:r w:rsidRPr="001C01B1">
              <w:rPr>
                <w:color w:val="333399"/>
                <w:spacing w:val="-6"/>
                <w:sz w:val="24"/>
                <w:szCs w:val="24"/>
              </w:rPr>
              <w:t xml:space="preserve"> </w:t>
            </w:r>
            <w:r w:rsidRPr="001C01B1">
              <w:rPr>
                <w:color w:val="333399"/>
                <w:spacing w:val="-2"/>
                <w:sz w:val="24"/>
                <w:szCs w:val="24"/>
              </w:rPr>
              <w:t>requirements</w:t>
            </w:r>
          </w:p>
        </w:tc>
        <w:tc>
          <w:tcPr>
            <w:tcW w:w="7377" w:type="dxa"/>
          </w:tcPr>
          <w:p w14:paraId="25AF11E1" w14:textId="77777777" w:rsidR="00482571" w:rsidRPr="001C01B1" w:rsidRDefault="008D15E6">
            <w:pPr>
              <w:pStyle w:val="TableParagraph"/>
              <w:spacing w:before="195"/>
              <w:ind w:left="79"/>
              <w:rPr>
                <w:sz w:val="24"/>
                <w:szCs w:val="24"/>
              </w:rPr>
            </w:pPr>
            <w:r w:rsidRPr="001C01B1">
              <w:rPr>
                <w:color w:val="333399"/>
                <w:sz w:val="24"/>
                <w:szCs w:val="24"/>
              </w:rPr>
              <w:t>A</w:t>
            </w:r>
            <w:r w:rsidRPr="001C01B1">
              <w:rPr>
                <w:color w:val="333399"/>
                <w:spacing w:val="-8"/>
                <w:sz w:val="24"/>
                <w:szCs w:val="24"/>
              </w:rPr>
              <w:t xml:space="preserve"> </w:t>
            </w:r>
            <w:r w:rsidRPr="001C01B1">
              <w:rPr>
                <w:color w:val="333399"/>
                <w:sz w:val="24"/>
                <w:szCs w:val="24"/>
              </w:rPr>
              <w:t>suitable</w:t>
            </w:r>
            <w:r w:rsidRPr="001C01B1">
              <w:rPr>
                <w:color w:val="333399"/>
                <w:spacing w:val="-4"/>
                <w:sz w:val="24"/>
                <w:szCs w:val="24"/>
              </w:rPr>
              <w:t xml:space="preserve"> </w:t>
            </w:r>
            <w:r w:rsidRPr="001C01B1">
              <w:rPr>
                <w:color w:val="333399"/>
                <w:sz w:val="24"/>
                <w:szCs w:val="24"/>
              </w:rPr>
              <w:t>classroom</w:t>
            </w:r>
            <w:r w:rsidRPr="001C01B1">
              <w:rPr>
                <w:color w:val="333399"/>
                <w:spacing w:val="-6"/>
                <w:sz w:val="24"/>
                <w:szCs w:val="24"/>
              </w:rPr>
              <w:t xml:space="preserve"> </w:t>
            </w:r>
            <w:r w:rsidRPr="001C01B1">
              <w:rPr>
                <w:color w:val="333399"/>
                <w:sz w:val="24"/>
                <w:szCs w:val="24"/>
              </w:rPr>
              <w:t>to</w:t>
            </w:r>
            <w:r w:rsidRPr="001C01B1">
              <w:rPr>
                <w:color w:val="333399"/>
                <w:spacing w:val="-9"/>
                <w:sz w:val="24"/>
                <w:szCs w:val="24"/>
              </w:rPr>
              <w:t xml:space="preserve"> </w:t>
            </w:r>
            <w:r w:rsidRPr="001C01B1">
              <w:rPr>
                <w:color w:val="333399"/>
                <w:sz w:val="24"/>
                <w:szCs w:val="24"/>
              </w:rPr>
              <w:t>accommodate</w:t>
            </w:r>
            <w:r w:rsidRPr="001C01B1">
              <w:rPr>
                <w:color w:val="333399"/>
                <w:spacing w:val="-5"/>
                <w:sz w:val="24"/>
                <w:szCs w:val="24"/>
              </w:rPr>
              <w:t xml:space="preserve"> </w:t>
            </w:r>
            <w:r w:rsidRPr="001C01B1">
              <w:rPr>
                <w:color w:val="333399"/>
                <w:sz w:val="24"/>
                <w:szCs w:val="24"/>
              </w:rPr>
              <w:t>12</w:t>
            </w:r>
            <w:r w:rsidRPr="001C01B1">
              <w:rPr>
                <w:color w:val="333399"/>
                <w:spacing w:val="-5"/>
                <w:sz w:val="24"/>
                <w:szCs w:val="24"/>
              </w:rPr>
              <w:t xml:space="preserve"> </w:t>
            </w:r>
            <w:r w:rsidRPr="001C01B1">
              <w:rPr>
                <w:color w:val="333399"/>
                <w:sz w:val="24"/>
                <w:szCs w:val="24"/>
              </w:rPr>
              <w:t>delegates</w:t>
            </w:r>
            <w:r w:rsidRPr="001C01B1">
              <w:rPr>
                <w:color w:val="333399"/>
                <w:spacing w:val="-5"/>
                <w:sz w:val="24"/>
                <w:szCs w:val="24"/>
              </w:rPr>
              <w:t xml:space="preserve"> </w:t>
            </w:r>
            <w:r w:rsidRPr="001C01B1">
              <w:rPr>
                <w:color w:val="333399"/>
                <w:sz w:val="24"/>
                <w:szCs w:val="24"/>
              </w:rPr>
              <w:t>for</w:t>
            </w:r>
            <w:r w:rsidRPr="001C01B1">
              <w:rPr>
                <w:color w:val="333399"/>
                <w:spacing w:val="-6"/>
                <w:sz w:val="24"/>
                <w:szCs w:val="24"/>
              </w:rPr>
              <w:t xml:space="preserve"> </w:t>
            </w:r>
            <w:r w:rsidRPr="001C01B1">
              <w:rPr>
                <w:color w:val="333399"/>
                <w:sz w:val="24"/>
                <w:szCs w:val="24"/>
              </w:rPr>
              <w:t>the</w:t>
            </w:r>
            <w:r w:rsidRPr="001C01B1">
              <w:rPr>
                <w:color w:val="333399"/>
                <w:spacing w:val="-6"/>
                <w:sz w:val="24"/>
                <w:szCs w:val="24"/>
              </w:rPr>
              <w:t xml:space="preserve"> </w:t>
            </w:r>
            <w:r w:rsidRPr="001C01B1">
              <w:rPr>
                <w:color w:val="333399"/>
                <w:sz w:val="24"/>
                <w:szCs w:val="24"/>
              </w:rPr>
              <w:t>theory</w:t>
            </w:r>
            <w:r w:rsidRPr="001C01B1">
              <w:rPr>
                <w:color w:val="333399"/>
                <w:spacing w:val="-5"/>
                <w:sz w:val="24"/>
                <w:szCs w:val="24"/>
              </w:rPr>
              <w:t xml:space="preserve"> </w:t>
            </w:r>
            <w:r w:rsidRPr="001C01B1">
              <w:rPr>
                <w:color w:val="333399"/>
                <w:spacing w:val="-2"/>
                <w:sz w:val="24"/>
                <w:szCs w:val="24"/>
              </w:rPr>
              <w:t>session</w:t>
            </w:r>
          </w:p>
        </w:tc>
      </w:tr>
      <w:tr w:rsidR="00482571" w:rsidRPr="001C01B1" w14:paraId="25AF11E5" w14:textId="77777777">
        <w:trPr>
          <w:trHeight w:val="793"/>
        </w:trPr>
        <w:tc>
          <w:tcPr>
            <w:tcW w:w="3343" w:type="dxa"/>
          </w:tcPr>
          <w:p w14:paraId="25AF11E3" w14:textId="77777777" w:rsidR="00482571" w:rsidRPr="001C01B1" w:rsidRDefault="008D15E6">
            <w:pPr>
              <w:pStyle w:val="TableParagraph"/>
              <w:spacing w:before="234"/>
              <w:ind w:left="87"/>
              <w:rPr>
                <w:sz w:val="24"/>
                <w:szCs w:val="24"/>
              </w:rPr>
            </w:pPr>
            <w:r w:rsidRPr="001C01B1">
              <w:rPr>
                <w:color w:val="333399"/>
                <w:sz w:val="24"/>
                <w:szCs w:val="24"/>
              </w:rPr>
              <w:t>Supporting</w:t>
            </w:r>
            <w:r w:rsidRPr="001C01B1">
              <w:rPr>
                <w:color w:val="333399"/>
                <w:spacing w:val="-10"/>
                <w:sz w:val="24"/>
                <w:szCs w:val="24"/>
              </w:rPr>
              <w:t xml:space="preserve"> </w:t>
            </w:r>
            <w:r w:rsidRPr="001C01B1">
              <w:rPr>
                <w:color w:val="333399"/>
                <w:spacing w:val="-2"/>
                <w:sz w:val="24"/>
                <w:szCs w:val="24"/>
              </w:rPr>
              <w:t>Documents</w:t>
            </w:r>
          </w:p>
        </w:tc>
        <w:tc>
          <w:tcPr>
            <w:tcW w:w="7377" w:type="dxa"/>
          </w:tcPr>
          <w:p w14:paraId="25AF11E4" w14:textId="77777777" w:rsidR="00482571" w:rsidRPr="001C01B1" w:rsidRDefault="008D15E6">
            <w:pPr>
              <w:pStyle w:val="TableParagraph"/>
              <w:spacing w:before="126" w:line="228" w:lineRule="auto"/>
              <w:ind w:left="77" w:right="137"/>
              <w:rPr>
                <w:sz w:val="24"/>
                <w:szCs w:val="24"/>
              </w:rPr>
            </w:pPr>
            <w:r w:rsidRPr="001C01B1">
              <w:rPr>
                <w:color w:val="333399"/>
                <w:sz w:val="24"/>
                <w:szCs w:val="24"/>
              </w:rPr>
              <w:t>Course</w:t>
            </w:r>
            <w:r w:rsidRPr="001C01B1">
              <w:rPr>
                <w:color w:val="333399"/>
                <w:spacing w:val="-4"/>
                <w:sz w:val="24"/>
                <w:szCs w:val="24"/>
              </w:rPr>
              <w:t xml:space="preserve"> </w:t>
            </w:r>
            <w:r w:rsidRPr="001C01B1">
              <w:rPr>
                <w:color w:val="333399"/>
                <w:sz w:val="24"/>
                <w:szCs w:val="24"/>
              </w:rPr>
              <w:t>notes</w:t>
            </w:r>
            <w:r w:rsidRPr="001C01B1">
              <w:rPr>
                <w:color w:val="333399"/>
                <w:spacing w:val="-5"/>
                <w:sz w:val="24"/>
                <w:szCs w:val="24"/>
              </w:rPr>
              <w:t xml:space="preserve"> </w:t>
            </w:r>
            <w:r w:rsidRPr="001C01B1">
              <w:rPr>
                <w:color w:val="333399"/>
                <w:sz w:val="24"/>
                <w:szCs w:val="24"/>
              </w:rPr>
              <w:t>booklet</w:t>
            </w:r>
            <w:r w:rsidRPr="001C01B1">
              <w:rPr>
                <w:color w:val="333399"/>
                <w:spacing w:val="-4"/>
                <w:sz w:val="24"/>
                <w:szCs w:val="24"/>
              </w:rPr>
              <w:t xml:space="preserve"> </w:t>
            </w:r>
            <w:r w:rsidRPr="001C01B1">
              <w:rPr>
                <w:color w:val="333399"/>
                <w:sz w:val="24"/>
                <w:szCs w:val="24"/>
              </w:rPr>
              <w:t>and</w:t>
            </w:r>
            <w:r w:rsidRPr="001C01B1">
              <w:rPr>
                <w:color w:val="333399"/>
                <w:spacing w:val="-5"/>
                <w:sz w:val="24"/>
                <w:szCs w:val="24"/>
              </w:rPr>
              <w:t xml:space="preserve"> </w:t>
            </w:r>
            <w:r w:rsidRPr="001C01B1">
              <w:rPr>
                <w:color w:val="333399"/>
                <w:sz w:val="24"/>
                <w:szCs w:val="24"/>
              </w:rPr>
              <w:t>the</w:t>
            </w:r>
            <w:r w:rsidRPr="001C01B1">
              <w:rPr>
                <w:color w:val="333399"/>
                <w:spacing w:val="-4"/>
                <w:sz w:val="24"/>
                <w:szCs w:val="24"/>
              </w:rPr>
              <w:t xml:space="preserve"> </w:t>
            </w:r>
            <w:r w:rsidRPr="001C01B1">
              <w:rPr>
                <w:color w:val="333399"/>
                <w:sz w:val="24"/>
                <w:szCs w:val="24"/>
              </w:rPr>
              <w:t>current</w:t>
            </w:r>
            <w:r w:rsidRPr="001C01B1">
              <w:rPr>
                <w:color w:val="333399"/>
                <w:spacing w:val="-4"/>
                <w:sz w:val="24"/>
                <w:szCs w:val="24"/>
              </w:rPr>
              <w:t xml:space="preserve"> </w:t>
            </w:r>
            <w:r w:rsidRPr="001C01B1">
              <w:rPr>
                <w:color w:val="333399"/>
                <w:sz w:val="24"/>
                <w:szCs w:val="24"/>
              </w:rPr>
              <w:t>Code</w:t>
            </w:r>
            <w:r w:rsidRPr="001C01B1">
              <w:rPr>
                <w:color w:val="333399"/>
                <w:spacing w:val="-4"/>
                <w:sz w:val="24"/>
                <w:szCs w:val="24"/>
              </w:rPr>
              <w:t xml:space="preserve"> </w:t>
            </w:r>
            <w:r w:rsidRPr="001C01B1">
              <w:rPr>
                <w:color w:val="333399"/>
                <w:sz w:val="24"/>
                <w:szCs w:val="24"/>
              </w:rPr>
              <w:t>of</w:t>
            </w:r>
            <w:r w:rsidRPr="001C01B1">
              <w:rPr>
                <w:color w:val="333399"/>
                <w:spacing w:val="-5"/>
                <w:sz w:val="24"/>
                <w:szCs w:val="24"/>
              </w:rPr>
              <w:t xml:space="preserve"> </w:t>
            </w:r>
            <w:r w:rsidRPr="001C01B1">
              <w:rPr>
                <w:color w:val="333399"/>
                <w:sz w:val="24"/>
                <w:szCs w:val="24"/>
              </w:rPr>
              <w:t>Practice</w:t>
            </w:r>
            <w:r w:rsidRPr="001C01B1">
              <w:rPr>
                <w:color w:val="333399"/>
                <w:spacing w:val="-4"/>
                <w:sz w:val="24"/>
                <w:szCs w:val="24"/>
              </w:rPr>
              <w:t xml:space="preserve"> </w:t>
            </w:r>
            <w:r w:rsidRPr="001C01B1">
              <w:rPr>
                <w:color w:val="333399"/>
                <w:sz w:val="24"/>
                <w:szCs w:val="24"/>
              </w:rPr>
              <w:t>will</w:t>
            </w:r>
            <w:r w:rsidRPr="001C01B1">
              <w:rPr>
                <w:color w:val="333399"/>
                <w:spacing w:val="-6"/>
                <w:sz w:val="24"/>
                <w:szCs w:val="24"/>
              </w:rPr>
              <w:t xml:space="preserve"> </w:t>
            </w:r>
            <w:r w:rsidRPr="001C01B1">
              <w:rPr>
                <w:color w:val="333399"/>
                <w:sz w:val="24"/>
                <w:szCs w:val="24"/>
              </w:rPr>
              <w:t>be</w:t>
            </w:r>
            <w:r w:rsidRPr="001C01B1">
              <w:rPr>
                <w:color w:val="333399"/>
                <w:spacing w:val="-4"/>
                <w:sz w:val="24"/>
                <w:szCs w:val="24"/>
              </w:rPr>
              <w:t xml:space="preserve"> </w:t>
            </w:r>
            <w:r w:rsidRPr="001C01B1">
              <w:rPr>
                <w:color w:val="333399"/>
                <w:sz w:val="24"/>
                <w:szCs w:val="24"/>
              </w:rPr>
              <w:t>issued</w:t>
            </w:r>
            <w:r w:rsidRPr="001C01B1">
              <w:rPr>
                <w:color w:val="333399"/>
                <w:spacing w:val="-5"/>
                <w:sz w:val="24"/>
                <w:szCs w:val="24"/>
              </w:rPr>
              <w:t xml:space="preserve"> </w:t>
            </w:r>
            <w:r w:rsidRPr="001C01B1">
              <w:rPr>
                <w:color w:val="333399"/>
                <w:sz w:val="24"/>
                <w:szCs w:val="24"/>
              </w:rPr>
              <w:t>to</w:t>
            </w:r>
            <w:r w:rsidRPr="001C01B1">
              <w:rPr>
                <w:color w:val="333399"/>
                <w:spacing w:val="-4"/>
                <w:sz w:val="24"/>
                <w:szCs w:val="24"/>
              </w:rPr>
              <w:t xml:space="preserve"> </w:t>
            </w:r>
            <w:r w:rsidRPr="001C01B1">
              <w:rPr>
                <w:color w:val="333399"/>
                <w:sz w:val="24"/>
                <w:szCs w:val="24"/>
              </w:rPr>
              <w:t>all delegates who attend the course.</w:t>
            </w:r>
            <w:r w:rsidRPr="001C01B1">
              <w:rPr>
                <w:color w:val="333399"/>
                <w:spacing w:val="40"/>
                <w:sz w:val="24"/>
                <w:szCs w:val="24"/>
              </w:rPr>
              <w:t xml:space="preserve"> </w:t>
            </w:r>
            <w:r w:rsidRPr="001C01B1">
              <w:rPr>
                <w:color w:val="333399"/>
                <w:sz w:val="24"/>
                <w:szCs w:val="24"/>
              </w:rPr>
              <w:t>These may be electronic/digital copies</w:t>
            </w:r>
          </w:p>
        </w:tc>
      </w:tr>
      <w:tr w:rsidR="00482571" w:rsidRPr="001C01B1" w14:paraId="25AF11E9" w14:textId="77777777">
        <w:trPr>
          <w:trHeight w:val="990"/>
        </w:trPr>
        <w:tc>
          <w:tcPr>
            <w:tcW w:w="3343" w:type="dxa"/>
          </w:tcPr>
          <w:p w14:paraId="25AF11E6" w14:textId="77777777" w:rsidR="00482571" w:rsidRPr="001C01B1" w:rsidRDefault="00482571">
            <w:pPr>
              <w:pStyle w:val="TableParagraph"/>
              <w:spacing w:before="125"/>
              <w:rPr>
                <w:sz w:val="24"/>
                <w:szCs w:val="24"/>
              </w:rPr>
            </w:pPr>
          </w:p>
          <w:p w14:paraId="25AF11E7" w14:textId="77777777" w:rsidR="00482571" w:rsidRPr="001C01B1" w:rsidRDefault="008D15E6">
            <w:pPr>
              <w:pStyle w:val="TableParagraph"/>
              <w:ind w:left="70"/>
              <w:rPr>
                <w:sz w:val="24"/>
                <w:szCs w:val="24"/>
              </w:rPr>
            </w:pPr>
            <w:r w:rsidRPr="001C01B1">
              <w:rPr>
                <w:color w:val="333399"/>
                <w:spacing w:val="-2"/>
                <w:sz w:val="24"/>
                <w:szCs w:val="24"/>
              </w:rPr>
              <w:t>Award</w:t>
            </w:r>
          </w:p>
        </w:tc>
        <w:tc>
          <w:tcPr>
            <w:tcW w:w="7377" w:type="dxa"/>
          </w:tcPr>
          <w:p w14:paraId="25AF11E8" w14:textId="2E19E5F1" w:rsidR="00482571" w:rsidRPr="001C01B1" w:rsidRDefault="008D15E6">
            <w:pPr>
              <w:pStyle w:val="TableParagraph"/>
              <w:spacing w:before="119" w:line="228" w:lineRule="auto"/>
              <w:ind w:left="89" w:right="137"/>
              <w:rPr>
                <w:sz w:val="24"/>
                <w:szCs w:val="24"/>
              </w:rPr>
            </w:pPr>
            <w:r w:rsidRPr="001C01B1">
              <w:rPr>
                <w:color w:val="333399"/>
                <w:sz w:val="24"/>
                <w:szCs w:val="24"/>
              </w:rPr>
              <w:t xml:space="preserve">A PASMA </w:t>
            </w:r>
            <w:r w:rsidR="006B43C4" w:rsidRPr="001C01B1">
              <w:rPr>
                <w:color w:val="333399"/>
                <w:sz w:val="24"/>
                <w:szCs w:val="24"/>
              </w:rPr>
              <w:t>Photocard</w:t>
            </w:r>
            <w:r w:rsidRPr="001C01B1">
              <w:rPr>
                <w:color w:val="333399"/>
                <w:sz w:val="24"/>
                <w:szCs w:val="24"/>
              </w:rPr>
              <w:t xml:space="preserve"> will be issued to successful delegates who complete the theory</w:t>
            </w:r>
            <w:r w:rsidRPr="001C01B1">
              <w:rPr>
                <w:color w:val="333399"/>
                <w:spacing w:val="-12"/>
                <w:sz w:val="24"/>
                <w:szCs w:val="24"/>
              </w:rPr>
              <w:t xml:space="preserve"> </w:t>
            </w:r>
            <w:r w:rsidRPr="001C01B1">
              <w:rPr>
                <w:color w:val="333399"/>
                <w:sz w:val="24"/>
                <w:szCs w:val="24"/>
              </w:rPr>
              <w:t>assessment</w:t>
            </w:r>
            <w:r w:rsidRPr="001C01B1">
              <w:rPr>
                <w:color w:val="333399"/>
                <w:spacing w:val="-11"/>
                <w:sz w:val="24"/>
                <w:szCs w:val="24"/>
              </w:rPr>
              <w:t xml:space="preserve"> </w:t>
            </w:r>
            <w:r w:rsidRPr="001C01B1">
              <w:rPr>
                <w:color w:val="333399"/>
                <w:sz w:val="24"/>
                <w:szCs w:val="24"/>
              </w:rPr>
              <w:t>sessions</w:t>
            </w:r>
            <w:r w:rsidRPr="001C01B1">
              <w:rPr>
                <w:color w:val="333399"/>
                <w:spacing w:val="-12"/>
                <w:sz w:val="24"/>
                <w:szCs w:val="24"/>
              </w:rPr>
              <w:t xml:space="preserve"> </w:t>
            </w:r>
            <w:r w:rsidRPr="001C01B1">
              <w:rPr>
                <w:color w:val="333399"/>
                <w:sz w:val="24"/>
                <w:szCs w:val="24"/>
              </w:rPr>
              <w:t>at</w:t>
            </w:r>
            <w:r w:rsidRPr="001C01B1">
              <w:rPr>
                <w:color w:val="333399"/>
                <w:spacing w:val="-12"/>
                <w:sz w:val="24"/>
                <w:szCs w:val="24"/>
              </w:rPr>
              <w:t xml:space="preserve"> </w:t>
            </w:r>
            <w:r w:rsidRPr="001C01B1">
              <w:rPr>
                <w:color w:val="333399"/>
                <w:sz w:val="24"/>
                <w:szCs w:val="24"/>
              </w:rPr>
              <w:t>the</w:t>
            </w:r>
            <w:r w:rsidRPr="001C01B1">
              <w:rPr>
                <w:color w:val="333399"/>
                <w:spacing w:val="-11"/>
                <w:sz w:val="24"/>
                <w:szCs w:val="24"/>
              </w:rPr>
              <w:t xml:space="preserve"> </w:t>
            </w:r>
            <w:r w:rsidRPr="001C01B1">
              <w:rPr>
                <w:color w:val="333399"/>
                <w:sz w:val="24"/>
                <w:szCs w:val="24"/>
              </w:rPr>
              <w:t>level</w:t>
            </w:r>
            <w:r w:rsidRPr="001C01B1">
              <w:rPr>
                <w:color w:val="333399"/>
                <w:spacing w:val="-12"/>
                <w:sz w:val="24"/>
                <w:szCs w:val="24"/>
              </w:rPr>
              <w:t xml:space="preserve"> </w:t>
            </w:r>
            <w:r w:rsidRPr="001C01B1">
              <w:rPr>
                <w:color w:val="333399"/>
                <w:sz w:val="24"/>
                <w:szCs w:val="24"/>
              </w:rPr>
              <w:t>they</w:t>
            </w:r>
            <w:r w:rsidRPr="001C01B1">
              <w:rPr>
                <w:color w:val="333399"/>
                <w:spacing w:val="-12"/>
                <w:sz w:val="24"/>
                <w:szCs w:val="24"/>
              </w:rPr>
              <w:t xml:space="preserve"> </w:t>
            </w:r>
            <w:r w:rsidRPr="001C01B1">
              <w:rPr>
                <w:color w:val="333399"/>
                <w:sz w:val="24"/>
                <w:szCs w:val="24"/>
              </w:rPr>
              <w:t>attend.</w:t>
            </w:r>
            <w:r w:rsidRPr="001C01B1">
              <w:rPr>
                <w:color w:val="333399"/>
                <w:spacing w:val="40"/>
                <w:sz w:val="24"/>
                <w:szCs w:val="24"/>
              </w:rPr>
              <w:t xml:space="preserve"> </w:t>
            </w:r>
            <w:r w:rsidR="006B43C4" w:rsidRPr="001C01B1">
              <w:rPr>
                <w:color w:val="333399"/>
                <w:sz w:val="24"/>
                <w:szCs w:val="24"/>
              </w:rPr>
              <w:t>Certificates,</w:t>
            </w:r>
            <w:r w:rsidRPr="001C01B1">
              <w:rPr>
                <w:color w:val="333399"/>
                <w:spacing w:val="-12"/>
                <w:sz w:val="24"/>
                <w:szCs w:val="24"/>
              </w:rPr>
              <w:t xml:space="preserve"> </w:t>
            </w:r>
            <w:r w:rsidRPr="001C01B1">
              <w:rPr>
                <w:color w:val="333399"/>
                <w:sz w:val="24"/>
                <w:szCs w:val="24"/>
              </w:rPr>
              <w:t>if</w:t>
            </w:r>
            <w:r w:rsidRPr="001C01B1">
              <w:rPr>
                <w:color w:val="333399"/>
                <w:spacing w:val="-12"/>
                <w:sz w:val="24"/>
                <w:szCs w:val="24"/>
              </w:rPr>
              <w:t xml:space="preserve"> </w:t>
            </w:r>
            <w:r w:rsidRPr="001C01B1">
              <w:rPr>
                <w:color w:val="333399"/>
                <w:sz w:val="24"/>
                <w:szCs w:val="24"/>
              </w:rPr>
              <w:t>required,</w:t>
            </w:r>
            <w:r w:rsidRPr="001C01B1">
              <w:rPr>
                <w:color w:val="333399"/>
                <w:spacing w:val="-12"/>
                <w:sz w:val="24"/>
                <w:szCs w:val="24"/>
              </w:rPr>
              <w:t xml:space="preserve"> </w:t>
            </w:r>
            <w:r w:rsidRPr="001C01B1">
              <w:rPr>
                <w:color w:val="333399"/>
                <w:sz w:val="24"/>
                <w:szCs w:val="24"/>
              </w:rPr>
              <w:t>can be requested.</w:t>
            </w:r>
            <w:r w:rsidRPr="001C01B1">
              <w:rPr>
                <w:color w:val="333399"/>
                <w:spacing w:val="40"/>
                <w:sz w:val="24"/>
                <w:szCs w:val="24"/>
              </w:rPr>
              <w:t xml:space="preserve"> </w:t>
            </w:r>
            <w:r w:rsidRPr="001C01B1">
              <w:rPr>
                <w:color w:val="333399"/>
                <w:sz w:val="24"/>
                <w:szCs w:val="24"/>
              </w:rPr>
              <w:t>The PhotoCard will state the expiry date</w:t>
            </w:r>
          </w:p>
        </w:tc>
      </w:tr>
      <w:tr w:rsidR="00482571" w:rsidRPr="001C01B1" w14:paraId="25AF11F6" w14:textId="77777777">
        <w:trPr>
          <w:trHeight w:val="4281"/>
        </w:trPr>
        <w:tc>
          <w:tcPr>
            <w:tcW w:w="3343" w:type="dxa"/>
          </w:tcPr>
          <w:p w14:paraId="25AF11EA" w14:textId="77777777" w:rsidR="00482571" w:rsidRPr="001C01B1" w:rsidRDefault="00482571">
            <w:pPr>
              <w:pStyle w:val="TableParagraph"/>
              <w:rPr>
                <w:sz w:val="24"/>
                <w:szCs w:val="24"/>
              </w:rPr>
            </w:pPr>
          </w:p>
          <w:p w14:paraId="25AF11EB" w14:textId="77777777" w:rsidR="00482571" w:rsidRPr="001C01B1" w:rsidRDefault="00482571">
            <w:pPr>
              <w:pStyle w:val="TableParagraph"/>
              <w:rPr>
                <w:sz w:val="24"/>
                <w:szCs w:val="24"/>
              </w:rPr>
            </w:pPr>
          </w:p>
          <w:p w14:paraId="25AF11EC" w14:textId="77777777" w:rsidR="00482571" w:rsidRPr="001C01B1" w:rsidRDefault="00482571">
            <w:pPr>
              <w:pStyle w:val="TableParagraph"/>
              <w:rPr>
                <w:sz w:val="24"/>
                <w:szCs w:val="24"/>
              </w:rPr>
            </w:pPr>
          </w:p>
          <w:p w14:paraId="25AF11ED" w14:textId="77777777" w:rsidR="00482571" w:rsidRPr="001C01B1" w:rsidRDefault="00482571">
            <w:pPr>
              <w:pStyle w:val="TableParagraph"/>
              <w:rPr>
                <w:sz w:val="24"/>
                <w:szCs w:val="24"/>
              </w:rPr>
            </w:pPr>
          </w:p>
          <w:p w14:paraId="25AF11EE" w14:textId="77777777" w:rsidR="00482571" w:rsidRPr="001C01B1" w:rsidRDefault="00482571">
            <w:pPr>
              <w:pStyle w:val="TableParagraph"/>
              <w:rPr>
                <w:sz w:val="24"/>
                <w:szCs w:val="24"/>
              </w:rPr>
            </w:pPr>
          </w:p>
          <w:p w14:paraId="25AF11EF" w14:textId="77777777" w:rsidR="00482571" w:rsidRPr="001C01B1" w:rsidRDefault="00482571">
            <w:pPr>
              <w:pStyle w:val="TableParagraph"/>
              <w:spacing w:before="152"/>
              <w:rPr>
                <w:sz w:val="24"/>
                <w:szCs w:val="24"/>
              </w:rPr>
            </w:pPr>
          </w:p>
          <w:p w14:paraId="25AF11F0" w14:textId="77777777" w:rsidR="00482571" w:rsidRPr="001C01B1" w:rsidRDefault="008D15E6">
            <w:pPr>
              <w:pStyle w:val="TableParagraph"/>
              <w:ind w:left="87"/>
              <w:rPr>
                <w:sz w:val="24"/>
                <w:szCs w:val="24"/>
              </w:rPr>
            </w:pPr>
            <w:r w:rsidRPr="001C01B1">
              <w:rPr>
                <w:color w:val="333399"/>
                <w:sz w:val="24"/>
                <w:szCs w:val="24"/>
              </w:rPr>
              <w:t>Literacy,</w:t>
            </w:r>
            <w:r w:rsidRPr="001C01B1">
              <w:rPr>
                <w:color w:val="333399"/>
                <w:spacing w:val="-6"/>
                <w:sz w:val="24"/>
                <w:szCs w:val="24"/>
              </w:rPr>
              <w:t xml:space="preserve"> </w:t>
            </w:r>
            <w:r w:rsidRPr="001C01B1">
              <w:rPr>
                <w:color w:val="333399"/>
                <w:sz w:val="24"/>
                <w:szCs w:val="24"/>
              </w:rPr>
              <w:t>Fitness</w:t>
            </w:r>
            <w:r w:rsidRPr="001C01B1">
              <w:rPr>
                <w:color w:val="333399"/>
                <w:spacing w:val="-6"/>
                <w:sz w:val="24"/>
                <w:szCs w:val="24"/>
              </w:rPr>
              <w:t xml:space="preserve"> </w:t>
            </w:r>
            <w:r w:rsidRPr="001C01B1">
              <w:rPr>
                <w:color w:val="333399"/>
                <w:sz w:val="24"/>
                <w:szCs w:val="24"/>
              </w:rPr>
              <w:t>&amp;</w:t>
            </w:r>
            <w:r w:rsidRPr="001C01B1">
              <w:rPr>
                <w:color w:val="333399"/>
                <w:spacing w:val="-6"/>
                <w:sz w:val="24"/>
                <w:szCs w:val="24"/>
              </w:rPr>
              <w:t xml:space="preserve"> </w:t>
            </w:r>
            <w:r w:rsidRPr="001C01B1">
              <w:rPr>
                <w:color w:val="333399"/>
                <w:sz w:val="24"/>
                <w:szCs w:val="24"/>
              </w:rPr>
              <w:t>Health</w:t>
            </w:r>
            <w:r w:rsidRPr="001C01B1">
              <w:rPr>
                <w:color w:val="333399"/>
                <w:spacing w:val="-5"/>
                <w:sz w:val="24"/>
                <w:szCs w:val="24"/>
              </w:rPr>
              <w:t xml:space="preserve"> </w:t>
            </w:r>
            <w:r w:rsidRPr="001C01B1">
              <w:rPr>
                <w:color w:val="333399"/>
                <w:spacing w:val="-2"/>
                <w:sz w:val="24"/>
                <w:szCs w:val="24"/>
              </w:rPr>
              <w:t>Statement</w:t>
            </w:r>
          </w:p>
        </w:tc>
        <w:tc>
          <w:tcPr>
            <w:tcW w:w="7377" w:type="dxa"/>
          </w:tcPr>
          <w:p w14:paraId="25AF11F1" w14:textId="77777777" w:rsidR="00482571" w:rsidRPr="001C01B1" w:rsidRDefault="008D15E6">
            <w:pPr>
              <w:pStyle w:val="TableParagraph"/>
              <w:spacing w:before="71" w:line="230" w:lineRule="auto"/>
              <w:ind w:left="66" w:right="137"/>
              <w:rPr>
                <w:sz w:val="24"/>
                <w:szCs w:val="24"/>
              </w:rPr>
            </w:pPr>
            <w:r w:rsidRPr="001C01B1">
              <w:rPr>
                <w:color w:val="333399"/>
                <w:sz w:val="24"/>
                <w:szCs w:val="24"/>
              </w:rPr>
              <w:t>Since</w:t>
            </w:r>
            <w:r w:rsidRPr="001C01B1">
              <w:rPr>
                <w:color w:val="333399"/>
                <w:spacing w:val="-2"/>
                <w:sz w:val="24"/>
                <w:szCs w:val="24"/>
              </w:rPr>
              <w:t xml:space="preserve"> </w:t>
            </w:r>
            <w:r w:rsidRPr="001C01B1">
              <w:rPr>
                <w:color w:val="333399"/>
                <w:sz w:val="24"/>
                <w:szCs w:val="24"/>
              </w:rPr>
              <w:t>the</w:t>
            </w:r>
            <w:r w:rsidRPr="001C01B1">
              <w:rPr>
                <w:color w:val="333399"/>
                <w:spacing w:val="-2"/>
                <w:sz w:val="24"/>
                <w:szCs w:val="24"/>
              </w:rPr>
              <w:t xml:space="preserve"> </w:t>
            </w:r>
            <w:r w:rsidRPr="001C01B1">
              <w:rPr>
                <w:color w:val="333399"/>
                <w:sz w:val="24"/>
                <w:szCs w:val="24"/>
              </w:rPr>
              <w:t>safe use of</w:t>
            </w:r>
            <w:r w:rsidRPr="001C01B1">
              <w:rPr>
                <w:color w:val="333399"/>
                <w:spacing w:val="-2"/>
                <w:sz w:val="24"/>
                <w:szCs w:val="24"/>
              </w:rPr>
              <w:t xml:space="preserve"> </w:t>
            </w:r>
            <w:r w:rsidRPr="001C01B1">
              <w:rPr>
                <w:color w:val="333399"/>
                <w:sz w:val="24"/>
                <w:szCs w:val="24"/>
              </w:rPr>
              <w:t>mobile access towers requires that you</w:t>
            </w:r>
            <w:r w:rsidRPr="001C01B1">
              <w:rPr>
                <w:color w:val="333399"/>
                <w:spacing w:val="-2"/>
                <w:sz w:val="24"/>
                <w:szCs w:val="24"/>
              </w:rPr>
              <w:t xml:space="preserve"> </w:t>
            </w:r>
            <w:r w:rsidRPr="001C01B1">
              <w:rPr>
                <w:color w:val="333399"/>
                <w:sz w:val="24"/>
                <w:szCs w:val="24"/>
              </w:rPr>
              <w:t>consult safety notices</w:t>
            </w:r>
            <w:r w:rsidRPr="001C01B1">
              <w:rPr>
                <w:color w:val="333399"/>
                <w:spacing w:val="-1"/>
                <w:sz w:val="24"/>
                <w:szCs w:val="24"/>
              </w:rPr>
              <w:t xml:space="preserve"> </w:t>
            </w:r>
            <w:r w:rsidRPr="001C01B1">
              <w:rPr>
                <w:color w:val="333399"/>
                <w:sz w:val="24"/>
                <w:szCs w:val="24"/>
              </w:rPr>
              <w:t>and read and thoroughly understand the manufacturer’s instruction manual, literacy and language comprehension are important requirements for any tower user.</w:t>
            </w:r>
          </w:p>
          <w:p w14:paraId="25AF11F2" w14:textId="77777777" w:rsidR="00482571" w:rsidRPr="001C01B1" w:rsidRDefault="008D15E6">
            <w:pPr>
              <w:pStyle w:val="TableParagraph"/>
              <w:spacing w:before="207" w:line="230" w:lineRule="auto"/>
              <w:ind w:left="66" w:right="202"/>
              <w:rPr>
                <w:sz w:val="24"/>
                <w:szCs w:val="24"/>
              </w:rPr>
            </w:pPr>
            <w:r w:rsidRPr="001C01B1">
              <w:rPr>
                <w:color w:val="333399"/>
                <w:sz w:val="24"/>
                <w:szCs w:val="24"/>
              </w:rPr>
              <w:t>Similarly, since the assembly and use of mobile access towers can be physically demanding, users should be physically fit and in good health, and should generally, not have problems with eyesight or hearing, heart disease, high blood pressure, epilepsy, fear of</w:t>
            </w:r>
            <w:r w:rsidRPr="001C01B1">
              <w:rPr>
                <w:color w:val="333399"/>
                <w:spacing w:val="-1"/>
                <w:sz w:val="24"/>
                <w:szCs w:val="24"/>
              </w:rPr>
              <w:t xml:space="preserve"> </w:t>
            </w:r>
            <w:r w:rsidRPr="001C01B1">
              <w:rPr>
                <w:color w:val="333399"/>
                <w:sz w:val="24"/>
                <w:szCs w:val="24"/>
              </w:rPr>
              <w:t>heights, vertigo, giddiness,</w:t>
            </w:r>
            <w:r w:rsidRPr="001C01B1">
              <w:rPr>
                <w:color w:val="333399"/>
                <w:spacing w:val="-2"/>
                <w:sz w:val="24"/>
                <w:szCs w:val="24"/>
              </w:rPr>
              <w:t xml:space="preserve"> </w:t>
            </w:r>
            <w:r w:rsidRPr="001C01B1">
              <w:rPr>
                <w:color w:val="333399"/>
                <w:sz w:val="24"/>
                <w:szCs w:val="24"/>
              </w:rPr>
              <w:t>difficulty with</w:t>
            </w:r>
            <w:r w:rsidRPr="001C01B1">
              <w:rPr>
                <w:color w:val="333399"/>
                <w:spacing w:val="-1"/>
                <w:sz w:val="24"/>
                <w:szCs w:val="24"/>
              </w:rPr>
              <w:t xml:space="preserve"> </w:t>
            </w:r>
            <w:r w:rsidRPr="001C01B1">
              <w:rPr>
                <w:color w:val="333399"/>
                <w:sz w:val="24"/>
                <w:szCs w:val="24"/>
              </w:rPr>
              <w:t>balance,</w:t>
            </w:r>
            <w:r w:rsidRPr="001C01B1">
              <w:rPr>
                <w:color w:val="333399"/>
                <w:spacing w:val="-2"/>
                <w:sz w:val="24"/>
                <w:szCs w:val="24"/>
              </w:rPr>
              <w:t xml:space="preserve"> </w:t>
            </w:r>
            <w:r w:rsidRPr="001C01B1">
              <w:rPr>
                <w:color w:val="333399"/>
                <w:sz w:val="24"/>
                <w:szCs w:val="24"/>
              </w:rPr>
              <w:t>impaired</w:t>
            </w:r>
            <w:r w:rsidRPr="001C01B1">
              <w:rPr>
                <w:color w:val="333399"/>
                <w:spacing w:val="-2"/>
                <w:sz w:val="24"/>
                <w:szCs w:val="24"/>
              </w:rPr>
              <w:t xml:space="preserve"> </w:t>
            </w:r>
            <w:r w:rsidRPr="001C01B1">
              <w:rPr>
                <w:color w:val="333399"/>
                <w:sz w:val="24"/>
                <w:szCs w:val="24"/>
              </w:rPr>
              <w:t>limb function, alcohol or drug dependence, including prescribed drugs or psychiatric illness</w:t>
            </w:r>
          </w:p>
          <w:p w14:paraId="25AF11F3" w14:textId="77777777" w:rsidR="00482571" w:rsidRPr="001C01B1" w:rsidRDefault="008D15E6">
            <w:pPr>
              <w:pStyle w:val="TableParagraph"/>
              <w:spacing w:before="198" w:line="213" w:lineRule="exact"/>
              <w:ind w:left="66"/>
              <w:rPr>
                <w:sz w:val="24"/>
                <w:szCs w:val="24"/>
              </w:rPr>
            </w:pPr>
            <w:r w:rsidRPr="001C01B1">
              <w:rPr>
                <w:color w:val="333399"/>
                <w:sz w:val="24"/>
                <w:szCs w:val="24"/>
              </w:rPr>
              <w:t>You should also</w:t>
            </w:r>
            <w:r w:rsidRPr="001C01B1">
              <w:rPr>
                <w:color w:val="333399"/>
                <w:spacing w:val="-2"/>
                <w:sz w:val="24"/>
                <w:szCs w:val="24"/>
              </w:rPr>
              <w:t xml:space="preserve"> </w:t>
            </w:r>
            <w:r w:rsidRPr="001C01B1">
              <w:rPr>
                <w:color w:val="333399"/>
                <w:sz w:val="24"/>
                <w:szCs w:val="24"/>
              </w:rPr>
              <w:t>consider how</w:t>
            </w:r>
            <w:r w:rsidRPr="001C01B1">
              <w:rPr>
                <w:color w:val="333399"/>
                <w:spacing w:val="-3"/>
                <w:sz w:val="24"/>
                <w:szCs w:val="24"/>
              </w:rPr>
              <w:t xml:space="preserve"> </w:t>
            </w:r>
            <w:r w:rsidRPr="001C01B1">
              <w:rPr>
                <w:color w:val="333399"/>
                <w:sz w:val="24"/>
                <w:szCs w:val="24"/>
              </w:rPr>
              <w:t>the effects</w:t>
            </w:r>
            <w:r w:rsidRPr="001C01B1">
              <w:rPr>
                <w:color w:val="333399"/>
                <w:spacing w:val="1"/>
                <w:sz w:val="24"/>
                <w:szCs w:val="24"/>
              </w:rPr>
              <w:t xml:space="preserve"> </w:t>
            </w:r>
            <w:r w:rsidRPr="001C01B1">
              <w:rPr>
                <w:color w:val="333399"/>
                <w:sz w:val="24"/>
                <w:szCs w:val="24"/>
              </w:rPr>
              <w:t>of</w:t>
            </w:r>
            <w:r w:rsidRPr="001C01B1">
              <w:rPr>
                <w:color w:val="333399"/>
                <w:spacing w:val="1"/>
                <w:sz w:val="24"/>
                <w:szCs w:val="24"/>
              </w:rPr>
              <w:t xml:space="preserve"> </w:t>
            </w:r>
            <w:r w:rsidRPr="001C01B1">
              <w:rPr>
                <w:color w:val="333399"/>
                <w:sz w:val="24"/>
                <w:szCs w:val="24"/>
              </w:rPr>
              <w:t>extremes</w:t>
            </w:r>
            <w:r w:rsidRPr="001C01B1">
              <w:rPr>
                <w:color w:val="333399"/>
                <w:spacing w:val="1"/>
                <w:sz w:val="24"/>
                <w:szCs w:val="24"/>
              </w:rPr>
              <w:t xml:space="preserve"> </w:t>
            </w:r>
            <w:r w:rsidRPr="001C01B1">
              <w:rPr>
                <w:color w:val="333399"/>
                <w:sz w:val="24"/>
                <w:szCs w:val="24"/>
              </w:rPr>
              <w:t>of</w:t>
            </w:r>
            <w:r w:rsidRPr="001C01B1">
              <w:rPr>
                <w:color w:val="333399"/>
                <w:spacing w:val="1"/>
                <w:sz w:val="24"/>
                <w:szCs w:val="24"/>
              </w:rPr>
              <w:t xml:space="preserve"> </w:t>
            </w:r>
            <w:r w:rsidRPr="001C01B1">
              <w:rPr>
                <w:color w:val="333399"/>
                <w:sz w:val="24"/>
                <w:szCs w:val="24"/>
              </w:rPr>
              <w:t>temperature</w:t>
            </w:r>
            <w:r w:rsidRPr="001C01B1">
              <w:rPr>
                <w:color w:val="333399"/>
                <w:spacing w:val="1"/>
                <w:sz w:val="24"/>
                <w:szCs w:val="24"/>
              </w:rPr>
              <w:t xml:space="preserve"> </w:t>
            </w:r>
            <w:r w:rsidRPr="001C01B1">
              <w:rPr>
                <w:color w:val="333399"/>
                <w:sz w:val="24"/>
                <w:szCs w:val="24"/>
              </w:rPr>
              <w:t>–</w:t>
            </w:r>
            <w:r w:rsidRPr="001C01B1">
              <w:rPr>
                <w:color w:val="333399"/>
                <w:spacing w:val="-2"/>
                <w:sz w:val="24"/>
                <w:szCs w:val="24"/>
              </w:rPr>
              <w:t xml:space="preserve"> </w:t>
            </w:r>
            <w:r w:rsidRPr="001C01B1">
              <w:rPr>
                <w:color w:val="333399"/>
                <w:spacing w:val="-4"/>
                <w:sz w:val="24"/>
                <w:szCs w:val="24"/>
              </w:rPr>
              <w:t>heat</w:t>
            </w:r>
          </w:p>
          <w:p w14:paraId="25AF11F4" w14:textId="77777777" w:rsidR="00482571" w:rsidRPr="001C01B1" w:rsidRDefault="008D15E6">
            <w:pPr>
              <w:pStyle w:val="TableParagraph"/>
              <w:spacing w:before="3" w:line="230" w:lineRule="auto"/>
              <w:ind w:left="66" w:right="137"/>
              <w:rPr>
                <w:sz w:val="24"/>
                <w:szCs w:val="24"/>
              </w:rPr>
            </w:pPr>
            <w:r w:rsidRPr="001C01B1">
              <w:rPr>
                <w:color w:val="333399"/>
                <w:sz w:val="24"/>
                <w:szCs w:val="24"/>
              </w:rPr>
              <w:t>and</w:t>
            </w:r>
            <w:r w:rsidRPr="001C01B1">
              <w:rPr>
                <w:color w:val="333399"/>
                <w:spacing w:val="-2"/>
                <w:sz w:val="24"/>
                <w:szCs w:val="24"/>
              </w:rPr>
              <w:t xml:space="preserve"> </w:t>
            </w:r>
            <w:r w:rsidRPr="001C01B1">
              <w:rPr>
                <w:color w:val="333399"/>
                <w:sz w:val="24"/>
                <w:szCs w:val="24"/>
              </w:rPr>
              <w:t>cold;</w:t>
            </w:r>
            <w:r w:rsidRPr="001C01B1">
              <w:rPr>
                <w:color w:val="333399"/>
                <w:spacing w:val="-1"/>
                <w:sz w:val="24"/>
                <w:szCs w:val="24"/>
              </w:rPr>
              <w:t xml:space="preserve"> </w:t>
            </w:r>
            <w:r w:rsidRPr="001C01B1">
              <w:rPr>
                <w:color w:val="333399"/>
                <w:sz w:val="24"/>
                <w:szCs w:val="24"/>
              </w:rPr>
              <w:t>lack</w:t>
            </w:r>
            <w:r w:rsidRPr="001C01B1">
              <w:rPr>
                <w:color w:val="333399"/>
                <w:spacing w:val="-1"/>
                <w:sz w:val="24"/>
                <w:szCs w:val="24"/>
              </w:rPr>
              <w:t xml:space="preserve"> </w:t>
            </w:r>
            <w:r w:rsidRPr="001C01B1">
              <w:rPr>
                <w:color w:val="333399"/>
                <w:sz w:val="24"/>
                <w:szCs w:val="24"/>
              </w:rPr>
              <w:t>of nutrition</w:t>
            </w:r>
            <w:r w:rsidRPr="001C01B1">
              <w:rPr>
                <w:color w:val="333399"/>
                <w:spacing w:val="-3"/>
                <w:sz w:val="24"/>
                <w:szCs w:val="24"/>
              </w:rPr>
              <w:t xml:space="preserve"> </w:t>
            </w:r>
            <w:r w:rsidRPr="001C01B1">
              <w:rPr>
                <w:color w:val="333399"/>
                <w:sz w:val="24"/>
                <w:szCs w:val="24"/>
              </w:rPr>
              <w:t>– fasting;</w:t>
            </w:r>
            <w:r w:rsidRPr="001C01B1">
              <w:rPr>
                <w:color w:val="333399"/>
                <w:spacing w:val="-3"/>
                <w:sz w:val="24"/>
                <w:szCs w:val="24"/>
              </w:rPr>
              <w:t xml:space="preserve"> </w:t>
            </w:r>
            <w:r w:rsidRPr="001C01B1">
              <w:rPr>
                <w:color w:val="333399"/>
                <w:sz w:val="24"/>
                <w:szCs w:val="24"/>
              </w:rPr>
              <w:t>and</w:t>
            </w:r>
            <w:r w:rsidRPr="001C01B1">
              <w:rPr>
                <w:color w:val="333399"/>
                <w:spacing w:val="-2"/>
                <w:sz w:val="24"/>
                <w:szCs w:val="24"/>
              </w:rPr>
              <w:t xml:space="preserve"> </w:t>
            </w:r>
            <w:r w:rsidRPr="001C01B1">
              <w:rPr>
                <w:color w:val="333399"/>
                <w:sz w:val="24"/>
                <w:szCs w:val="24"/>
              </w:rPr>
              <w:t>lack of water</w:t>
            </w:r>
            <w:r w:rsidRPr="001C01B1">
              <w:rPr>
                <w:color w:val="333399"/>
                <w:spacing w:val="-2"/>
                <w:sz w:val="24"/>
                <w:szCs w:val="24"/>
              </w:rPr>
              <w:t xml:space="preserve"> </w:t>
            </w:r>
            <w:r w:rsidRPr="001C01B1">
              <w:rPr>
                <w:color w:val="333399"/>
                <w:sz w:val="24"/>
                <w:szCs w:val="24"/>
              </w:rPr>
              <w:t>– dehydration, can impair</w:t>
            </w:r>
            <w:r w:rsidRPr="001C01B1">
              <w:rPr>
                <w:color w:val="333399"/>
                <w:spacing w:val="-1"/>
                <w:sz w:val="24"/>
                <w:szCs w:val="24"/>
              </w:rPr>
              <w:t xml:space="preserve"> </w:t>
            </w:r>
            <w:r w:rsidRPr="001C01B1">
              <w:rPr>
                <w:color w:val="333399"/>
                <w:sz w:val="24"/>
                <w:szCs w:val="24"/>
              </w:rPr>
              <w:t>your ability to work effectively</w:t>
            </w:r>
          </w:p>
          <w:p w14:paraId="25AF11F5" w14:textId="77777777" w:rsidR="00482571" w:rsidRPr="001C01B1" w:rsidRDefault="008D15E6">
            <w:pPr>
              <w:pStyle w:val="TableParagraph"/>
              <w:spacing w:before="207" w:line="230" w:lineRule="auto"/>
              <w:ind w:left="66"/>
              <w:rPr>
                <w:sz w:val="24"/>
                <w:szCs w:val="24"/>
              </w:rPr>
            </w:pPr>
            <w:r w:rsidRPr="001C01B1">
              <w:rPr>
                <w:color w:val="333399"/>
                <w:sz w:val="24"/>
                <w:szCs w:val="24"/>
              </w:rPr>
              <w:t>If you have</w:t>
            </w:r>
            <w:r w:rsidRPr="001C01B1">
              <w:rPr>
                <w:color w:val="333399"/>
                <w:spacing w:val="-2"/>
                <w:sz w:val="24"/>
                <w:szCs w:val="24"/>
              </w:rPr>
              <w:t xml:space="preserve"> </w:t>
            </w:r>
            <w:r w:rsidRPr="001C01B1">
              <w:rPr>
                <w:color w:val="333399"/>
                <w:sz w:val="24"/>
                <w:szCs w:val="24"/>
              </w:rPr>
              <w:t>any</w:t>
            </w:r>
            <w:r w:rsidRPr="001C01B1">
              <w:rPr>
                <w:color w:val="333399"/>
                <w:spacing w:val="-2"/>
                <w:sz w:val="24"/>
                <w:szCs w:val="24"/>
              </w:rPr>
              <w:t xml:space="preserve"> </w:t>
            </w:r>
            <w:r w:rsidRPr="001C01B1">
              <w:rPr>
                <w:color w:val="333399"/>
                <w:sz w:val="24"/>
                <w:szCs w:val="24"/>
              </w:rPr>
              <w:t>problems with</w:t>
            </w:r>
            <w:r w:rsidRPr="001C01B1">
              <w:rPr>
                <w:color w:val="333399"/>
                <w:spacing w:val="-2"/>
                <w:sz w:val="24"/>
                <w:szCs w:val="24"/>
              </w:rPr>
              <w:t xml:space="preserve"> </w:t>
            </w:r>
            <w:r w:rsidRPr="001C01B1">
              <w:rPr>
                <w:color w:val="333399"/>
                <w:sz w:val="24"/>
                <w:szCs w:val="24"/>
              </w:rPr>
              <w:t>literacy</w:t>
            </w:r>
            <w:r w:rsidRPr="001C01B1">
              <w:rPr>
                <w:color w:val="333399"/>
                <w:spacing w:val="-1"/>
                <w:sz w:val="24"/>
                <w:szCs w:val="24"/>
              </w:rPr>
              <w:t xml:space="preserve"> </w:t>
            </w:r>
            <w:r w:rsidRPr="001C01B1">
              <w:rPr>
                <w:color w:val="333399"/>
                <w:sz w:val="24"/>
                <w:szCs w:val="24"/>
              </w:rPr>
              <w:t>or language</w:t>
            </w:r>
            <w:r w:rsidRPr="001C01B1">
              <w:rPr>
                <w:color w:val="333399"/>
                <w:spacing w:val="-2"/>
                <w:sz w:val="24"/>
                <w:szCs w:val="24"/>
              </w:rPr>
              <w:t xml:space="preserve"> </w:t>
            </w:r>
            <w:r w:rsidRPr="001C01B1">
              <w:rPr>
                <w:color w:val="333399"/>
                <w:sz w:val="24"/>
                <w:szCs w:val="24"/>
              </w:rPr>
              <w:t>comprehension, are pregnant, or</w:t>
            </w:r>
            <w:r w:rsidRPr="001C01B1">
              <w:rPr>
                <w:color w:val="333399"/>
                <w:spacing w:val="-3"/>
                <w:sz w:val="24"/>
                <w:szCs w:val="24"/>
              </w:rPr>
              <w:t xml:space="preserve"> </w:t>
            </w:r>
            <w:r w:rsidRPr="001C01B1">
              <w:rPr>
                <w:color w:val="333399"/>
                <w:sz w:val="24"/>
                <w:szCs w:val="24"/>
              </w:rPr>
              <w:t xml:space="preserve">have any doubts about your fitness to use mobile access towers, you must bring them to the attention of your </w:t>
            </w:r>
            <w:r w:rsidRPr="001C01B1">
              <w:rPr>
                <w:color w:val="333399"/>
                <w:sz w:val="24"/>
                <w:szCs w:val="24"/>
              </w:rPr>
              <w:lastRenderedPageBreak/>
              <w:t>employer. This need not preclude you from using mobile access towers, provided your employer conducts an assessment and is able to put into place adequate measures to take account of any difficulties you may have</w:t>
            </w:r>
          </w:p>
        </w:tc>
      </w:tr>
      <w:tr w:rsidR="00482571" w:rsidRPr="001C01B1" w14:paraId="25AF11F9" w14:textId="77777777">
        <w:trPr>
          <w:trHeight w:val="577"/>
        </w:trPr>
        <w:tc>
          <w:tcPr>
            <w:tcW w:w="3343" w:type="dxa"/>
          </w:tcPr>
          <w:p w14:paraId="25AF11F7" w14:textId="77777777" w:rsidR="00482571" w:rsidRPr="001C01B1" w:rsidRDefault="008D15E6">
            <w:pPr>
              <w:pStyle w:val="TableParagraph"/>
              <w:spacing w:before="109"/>
              <w:ind w:left="67"/>
              <w:rPr>
                <w:sz w:val="24"/>
                <w:szCs w:val="24"/>
              </w:rPr>
            </w:pPr>
            <w:r w:rsidRPr="001C01B1">
              <w:rPr>
                <w:color w:val="333399"/>
                <w:sz w:val="24"/>
                <w:szCs w:val="24"/>
              </w:rPr>
              <w:lastRenderedPageBreak/>
              <w:t>Qualifications</w:t>
            </w:r>
            <w:r w:rsidRPr="001C01B1">
              <w:rPr>
                <w:color w:val="333399"/>
                <w:spacing w:val="-8"/>
                <w:sz w:val="24"/>
                <w:szCs w:val="24"/>
              </w:rPr>
              <w:t xml:space="preserve"> </w:t>
            </w:r>
            <w:r w:rsidRPr="001C01B1">
              <w:rPr>
                <w:color w:val="333399"/>
                <w:sz w:val="24"/>
                <w:szCs w:val="24"/>
              </w:rPr>
              <w:t>&amp;</w:t>
            </w:r>
            <w:r w:rsidRPr="001C01B1">
              <w:rPr>
                <w:color w:val="333399"/>
                <w:spacing w:val="-7"/>
                <w:sz w:val="24"/>
                <w:szCs w:val="24"/>
              </w:rPr>
              <w:t xml:space="preserve"> </w:t>
            </w:r>
            <w:r w:rsidRPr="001C01B1">
              <w:rPr>
                <w:color w:val="333399"/>
                <w:spacing w:val="-2"/>
                <w:sz w:val="24"/>
                <w:szCs w:val="24"/>
              </w:rPr>
              <w:t>Experience</w:t>
            </w:r>
          </w:p>
        </w:tc>
        <w:tc>
          <w:tcPr>
            <w:tcW w:w="7377" w:type="dxa"/>
          </w:tcPr>
          <w:p w14:paraId="25AF11F8" w14:textId="77777777" w:rsidR="00482571" w:rsidRPr="001C01B1" w:rsidRDefault="008D15E6">
            <w:pPr>
              <w:pStyle w:val="TableParagraph"/>
              <w:spacing w:before="52"/>
              <w:ind w:left="69" w:right="137"/>
              <w:rPr>
                <w:sz w:val="24"/>
                <w:szCs w:val="24"/>
              </w:rPr>
            </w:pPr>
            <w:r w:rsidRPr="001C01B1">
              <w:rPr>
                <w:color w:val="333399"/>
                <w:sz w:val="24"/>
                <w:szCs w:val="24"/>
              </w:rPr>
              <w:t>It</w:t>
            </w:r>
            <w:r w:rsidRPr="001C01B1">
              <w:rPr>
                <w:color w:val="333399"/>
                <w:spacing w:val="-6"/>
                <w:sz w:val="24"/>
                <w:szCs w:val="24"/>
              </w:rPr>
              <w:t xml:space="preserve"> </w:t>
            </w:r>
            <w:r w:rsidRPr="001C01B1">
              <w:rPr>
                <w:color w:val="333399"/>
                <w:sz w:val="24"/>
                <w:szCs w:val="24"/>
              </w:rPr>
              <w:t>would</w:t>
            </w:r>
            <w:r w:rsidRPr="001C01B1">
              <w:rPr>
                <w:color w:val="333399"/>
                <w:spacing w:val="-6"/>
                <w:sz w:val="24"/>
                <w:szCs w:val="24"/>
              </w:rPr>
              <w:t xml:space="preserve"> </w:t>
            </w:r>
            <w:r w:rsidRPr="001C01B1">
              <w:rPr>
                <w:color w:val="333399"/>
                <w:sz w:val="24"/>
                <w:szCs w:val="24"/>
              </w:rPr>
              <w:t>be</w:t>
            </w:r>
            <w:r w:rsidRPr="001C01B1">
              <w:rPr>
                <w:color w:val="333399"/>
                <w:spacing w:val="-6"/>
                <w:sz w:val="24"/>
                <w:szCs w:val="24"/>
              </w:rPr>
              <w:t xml:space="preserve"> </w:t>
            </w:r>
            <w:r w:rsidRPr="001C01B1">
              <w:rPr>
                <w:color w:val="333399"/>
                <w:sz w:val="24"/>
                <w:szCs w:val="24"/>
              </w:rPr>
              <w:t>envisaged</w:t>
            </w:r>
            <w:r w:rsidRPr="001C01B1">
              <w:rPr>
                <w:color w:val="333399"/>
                <w:spacing w:val="-6"/>
                <w:sz w:val="24"/>
                <w:szCs w:val="24"/>
              </w:rPr>
              <w:t xml:space="preserve"> </w:t>
            </w:r>
            <w:r w:rsidRPr="001C01B1">
              <w:rPr>
                <w:color w:val="333399"/>
                <w:sz w:val="24"/>
                <w:szCs w:val="24"/>
              </w:rPr>
              <w:t>that</w:t>
            </w:r>
            <w:r w:rsidRPr="001C01B1">
              <w:rPr>
                <w:color w:val="333399"/>
                <w:spacing w:val="-6"/>
                <w:sz w:val="24"/>
                <w:szCs w:val="24"/>
              </w:rPr>
              <w:t xml:space="preserve"> </w:t>
            </w:r>
            <w:r w:rsidRPr="001C01B1">
              <w:rPr>
                <w:color w:val="333399"/>
                <w:sz w:val="24"/>
                <w:szCs w:val="24"/>
              </w:rPr>
              <w:t>you</w:t>
            </w:r>
            <w:r w:rsidRPr="001C01B1">
              <w:rPr>
                <w:color w:val="333399"/>
                <w:spacing w:val="-6"/>
                <w:sz w:val="24"/>
                <w:szCs w:val="24"/>
              </w:rPr>
              <w:t xml:space="preserve"> </w:t>
            </w:r>
            <w:r w:rsidRPr="001C01B1">
              <w:rPr>
                <w:color w:val="333399"/>
                <w:sz w:val="24"/>
                <w:szCs w:val="24"/>
              </w:rPr>
              <w:t>will</w:t>
            </w:r>
            <w:r w:rsidRPr="001C01B1">
              <w:rPr>
                <w:color w:val="333399"/>
                <w:spacing w:val="-6"/>
                <w:sz w:val="24"/>
                <w:szCs w:val="24"/>
              </w:rPr>
              <w:t xml:space="preserve"> </w:t>
            </w:r>
            <w:r w:rsidRPr="001C01B1">
              <w:rPr>
                <w:color w:val="333399"/>
                <w:sz w:val="24"/>
                <w:szCs w:val="24"/>
              </w:rPr>
              <w:t>have</w:t>
            </w:r>
            <w:r w:rsidRPr="001C01B1">
              <w:rPr>
                <w:color w:val="333399"/>
                <w:spacing w:val="-6"/>
                <w:sz w:val="24"/>
                <w:szCs w:val="24"/>
              </w:rPr>
              <w:t xml:space="preserve"> </w:t>
            </w:r>
            <w:r w:rsidRPr="001C01B1">
              <w:rPr>
                <w:color w:val="333399"/>
                <w:sz w:val="24"/>
                <w:szCs w:val="24"/>
              </w:rPr>
              <w:t>a</w:t>
            </w:r>
            <w:r w:rsidRPr="001C01B1">
              <w:rPr>
                <w:color w:val="333399"/>
                <w:spacing w:val="-6"/>
                <w:sz w:val="24"/>
                <w:szCs w:val="24"/>
              </w:rPr>
              <w:t xml:space="preserve"> </w:t>
            </w:r>
            <w:r w:rsidRPr="001C01B1">
              <w:rPr>
                <w:color w:val="333399"/>
                <w:sz w:val="24"/>
                <w:szCs w:val="24"/>
              </w:rPr>
              <w:t>good</w:t>
            </w:r>
            <w:r w:rsidRPr="001C01B1">
              <w:rPr>
                <w:color w:val="333399"/>
                <w:spacing w:val="-6"/>
                <w:sz w:val="24"/>
                <w:szCs w:val="24"/>
              </w:rPr>
              <w:t xml:space="preserve"> </w:t>
            </w:r>
            <w:r w:rsidRPr="001C01B1">
              <w:rPr>
                <w:color w:val="333399"/>
                <w:sz w:val="24"/>
                <w:szCs w:val="24"/>
              </w:rPr>
              <w:t>working</w:t>
            </w:r>
            <w:r w:rsidRPr="001C01B1">
              <w:rPr>
                <w:color w:val="333399"/>
                <w:spacing w:val="-6"/>
                <w:sz w:val="24"/>
                <w:szCs w:val="24"/>
              </w:rPr>
              <w:t xml:space="preserve"> </w:t>
            </w:r>
            <w:r w:rsidRPr="001C01B1">
              <w:rPr>
                <w:color w:val="333399"/>
                <w:sz w:val="24"/>
                <w:szCs w:val="24"/>
              </w:rPr>
              <w:t>knowledge</w:t>
            </w:r>
            <w:r w:rsidRPr="001C01B1">
              <w:rPr>
                <w:color w:val="333399"/>
                <w:spacing w:val="-6"/>
                <w:sz w:val="24"/>
                <w:szCs w:val="24"/>
              </w:rPr>
              <w:t xml:space="preserve"> </w:t>
            </w:r>
            <w:r w:rsidRPr="001C01B1">
              <w:rPr>
                <w:color w:val="333399"/>
                <w:sz w:val="24"/>
                <w:szCs w:val="24"/>
              </w:rPr>
              <w:t>of</w:t>
            </w:r>
            <w:r w:rsidRPr="001C01B1">
              <w:rPr>
                <w:color w:val="333399"/>
                <w:spacing w:val="-6"/>
                <w:sz w:val="24"/>
                <w:szCs w:val="24"/>
              </w:rPr>
              <w:t xml:space="preserve"> </w:t>
            </w:r>
            <w:r w:rsidRPr="001C01B1">
              <w:rPr>
                <w:color w:val="333399"/>
                <w:sz w:val="24"/>
                <w:szCs w:val="24"/>
              </w:rPr>
              <w:t>the</w:t>
            </w:r>
            <w:r w:rsidRPr="001C01B1">
              <w:rPr>
                <w:color w:val="333399"/>
                <w:spacing w:val="-6"/>
                <w:sz w:val="24"/>
                <w:szCs w:val="24"/>
              </w:rPr>
              <w:t xml:space="preserve"> </w:t>
            </w:r>
            <w:r w:rsidRPr="001C01B1">
              <w:rPr>
                <w:color w:val="333399"/>
                <w:sz w:val="24"/>
                <w:szCs w:val="24"/>
              </w:rPr>
              <w:t>Work at Height Regulations and Health &amp; Safety at Work Act 1974</w:t>
            </w:r>
          </w:p>
        </w:tc>
      </w:tr>
    </w:tbl>
    <w:p w14:paraId="25AF11FA" w14:textId="77777777" w:rsidR="008D15E6" w:rsidRPr="001C01B1" w:rsidRDefault="008D15E6">
      <w:pPr>
        <w:rPr>
          <w:sz w:val="24"/>
          <w:szCs w:val="24"/>
        </w:rPr>
      </w:pPr>
    </w:p>
    <w:sectPr w:rsidR="008D15E6" w:rsidRPr="001C01B1">
      <w:footerReference w:type="default" r:id="rId11"/>
      <w:type w:val="continuous"/>
      <w:pgSz w:w="11910" w:h="16840"/>
      <w:pgMar w:top="340" w:right="708" w:bottom="1080" w:left="425" w:header="0" w:footer="89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CA129" w14:textId="77777777" w:rsidR="00124B79" w:rsidRDefault="00124B79">
      <w:r>
        <w:separator/>
      </w:r>
    </w:p>
  </w:endnote>
  <w:endnote w:type="continuationSeparator" w:id="0">
    <w:p w14:paraId="7C90624E" w14:textId="77777777" w:rsidR="00124B79" w:rsidRDefault="00124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11FC" w14:textId="77777777" w:rsidR="00482571" w:rsidRDefault="008D15E6">
    <w:pPr>
      <w:pStyle w:val="BodyText"/>
      <w:spacing w:line="14" w:lineRule="auto"/>
      <w:rPr>
        <w:sz w:val="20"/>
      </w:rPr>
    </w:pPr>
    <w:r>
      <w:rPr>
        <w:noProof/>
        <w:sz w:val="20"/>
      </w:rPr>
      <mc:AlternateContent>
        <mc:Choice Requires="wps">
          <w:drawing>
            <wp:anchor distT="0" distB="0" distL="0" distR="0" simplePos="0" relativeHeight="487518208" behindDoc="1" locked="0" layoutInCell="1" allowOverlap="1" wp14:anchorId="25AF11FD" wp14:editId="25AF11FE">
              <wp:simplePos x="0" y="0"/>
              <wp:positionH relativeFrom="page">
                <wp:posOffset>5901537</wp:posOffset>
              </wp:positionH>
              <wp:positionV relativeFrom="page">
                <wp:posOffset>9987508</wp:posOffset>
              </wp:positionV>
              <wp:extent cx="1351915" cy="403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1915" cy="403860"/>
                      </a:xfrm>
                      <a:prstGeom prst="rect">
                        <a:avLst/>
                      </a:prstGeom>
                    </wps:spPr>
                    <wps:txbx>
                      <w:txbxContent>
                        <w:p w14:paraId="25AF11FF" w14:textId="77777777" w:rsidR="00482571" w:rsidRDefault="008D15E6">
                          <w:pPr>
                            <w:pStyle w:val="BodyText"/>
                            <w:spacing w:before="21" w:line="249" w:lineRule="auto"/>
                            <w:ind w:left="474" w:right="18" w:hanging="455"/>
                          </w:pPr>
                          <w:r>
                            <w:rPr>
                              <w:color w:val="333399"/>
                            </w:rPr>
                            <w:t>Doc. Name - Course Syllabus Doc.</w:t>
                          </w:r>
                          <w:r>
                            <w:rPr>
                              <w:color w:val="333399"/>
                              <w:spacing w:val="-7"/>
                            </w:rPr>
                            <w:t xml:space="preserve"> </w:t>
                          </w:r>
                          <w:r>
                            <w:rPr>
                              <w:color w:val="333399"/>
                            </w:rPr>
                            <w:t>No.</w:t>
                          </w:r>
                          <w:r>
                            <w:rPr>
                              <w:color w:val="333399"/>
                              <w:spacing w:val="36"/>
                            </w:rPr>
                            <w:t xml:space="preserve"> </w:t>
                          </w:r>
                          <w:r>
                            <w:rPr>
                              <w:color w:val="333399"/>
                            </w:rPr>
                            <w:t>PASMA</w:t>
                          </w:r>
                          <w:r>
                            <w:rPr>
                              <w:color w:val="333399"/>
                              <w:spacing w:val="6"/>
                            </w:rPr>
                            <w:t xml:space="preserve"> </w:t>
                          </w:r>
                          <w:r>
                            <w:rPr>
                              <w:color w:val="333399"/>
                              <w:spacing w:val="-2"/>
                            </w:rPr>
                            <w:t>20(7)</w:t>
                          </w:r>
                        </w:p>
                        <w:p w14:paraId="25AF1200" w14:textId="77777777" w:rsidR="00482571" w:rsidRDefault="008D15E6">
                          <w:pPr>
                            <w:pStyle w:val="BodyText"/>
                            <w:ind w:left="939"/>
                          </w:pPr>
                          <w:r>
                            <w:rPr>
                              <w:color w:val="333399"/>
                            </w:rPr>
                            <w:t>Version</w:t>
                          </w:r>
                          <w:r>
                            <w:rPr>
                              <w:color w:val="333399"/>
                              <w:spacing w:val="-4"/>
                            </w:rPr>
                            <w:t xml:space="preserve"> </w:t>
                          </w:r>
                          <w:r>
                            <w:rPr>
                              <w:color w:val="333399"/>
                            </w:rPr>
                            <w:t>5,</w:t>
                          </w:r>
                          <w:r>
                            <w:rPr>
                              <w:color w:val="333399"/>
                              <w:spacing w:val="-3"/>
                            </w:rPr>
                            <w:t xml:space="preserve"> </w:t>
                          </w:r>
                          <w:r>
                            <w:rPr>
                              <w:color w:val="333399"/>
                              <w:spacing w:val="-2"/>
                            </w:rPr>
                            <w:t>04/22</w:t>
                          </w:r>
                        </w:p>
                      </w:txbxContent>
                    </wps:txbx>
                    <wps:bodyPr wrap="square" lIns="0" tIns="0" rIns="0" bIns="0" rtlCol="0">
                      <a:noAutofit/>
                    </wps:bodyPr>
                  </wps:wsp>
                </a:graphicData>
              </a:graphic>
            </wp:anchor>
          </w:drawing>
        </mc:Choice>
        <mc:Fallback>
          <w:pict>
            <v:shapetype w14:anchorId="25AF11FD" id="_x0000_t202" coordsize="21600,21600" o:spt="202" path="m,l,21600r21600,l21600,xe">
              <v:stroke joinstyle="miter"/>
              <v:path gradientshapeok="t" o:connecttype="rect"/>
            </v:shapetype>
            <v:shape id="Textbox 1" o:spid="_x0000_s1026" type="#_x0000_t202" style="position:absolute;margin-left:464.7pt;margin-top:786.4pt;width:106.45pt;height:31.8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" filled="f" stroked="f">
              <v:textbox inset="0,0,0,0">
                <w:txbxContent>
                  <w:p w14:paraId="25AF11FF" w14:textId="77777777" w:rsidR="00482571" w:rsidRDefault="008D15E6">
                    <w:pPr>
                      <w:pStyle w:val="BodyText"/>
                      <w:spacing w:before="21" w:line="249" w:lineRule="auto"/>
                      <w:ind w:left="474" w:right="18" w:hanging="455"/>
                    </w:pPr>
                    <w:r>
                      <w:rPr>
                        <w:color w:val="333399"/>
                      </w:rPr>
                      <w:t>Doc. Name - Course Syllabus Doc.</w:t>
                    </w:r>
                    <w:r>
                      <w:rPr>
                        <w:color w:val="333399"/>
                        <w:spacing w:val="-7"/>
                      </w:rPr>
                      <w:t xml:space="preserve"> </w:t>
                    </w:r>
                    <w:r>
                      <w:rPr>
                        <w:color w:val="333399"/>
                      </w:rPr>
                      <w:t>No.</w:t>
                    </w:r>
                    <w:r>
                      <w:rPr>
                        <w:color w:val="333399"/>
                        <w:spacing w:val="36"/>
                      </w:rPr>
                      <w:t xml:space="preserve"> </w:t>
                    </w:r>
                    <w:r>
                      <w:rPr>
                        <w:color w:val="333399"/>
                      </w:rPr>
                      <w:t>PASMA</w:t>
                    </w:r>
                    <w:r>
                      <w:rPr>
                        <w:color w:val="333399"/>
                        <w:spacing w:val="6"/>
                      </w:rPr>
                      <w:t xml:space="preserve"> </w:t>
                    </w:r>
                    <w:r>
                      <w:rPr>
                        <w:color w:val="333399"/>
                        <w:spacing w:val="-2"/>
                      </w:rPr>
                      <w:t>20(7)</w:t>
                    </w:r>
                  </w:p>
                  <w:p w14:paraId="25AF1200" w14:textId="77777777" w:rsidR="00482571" w:rsidRDefault="008D15E6">
                    <w:pPr>
                      <w:pStyle w:val="BodyText"/>
                      <w:ind w:left="939"/>
                    </w:pPr>
                    <w:r>
                      <w:rPr>
                        <w:color w:val="333399"/>
                      </w:rPr>
                      <w:t>Version</w:t>
                    </w:r>
                    <w:r>
                      <w:rPr>
                        <w:color w:val="333399"/>
                        <w:spacing w:val="-4"/>
                      </w:rPr>
                      <w:t xml:space="preserve"> </w:t>
                    </w:r>
                    <w:r>
                      <w:rPr>
                        <w:color w:val="333399"/>
                      </w:rPr>
                      <w:t>5,</w:t>
                    </w:r>
                    <w:r>
                      <w:rPr>
                        <w:color w:val="333399"/>
                        <w:spacing w:val="-3"/>
                      </w:rPr>
                      <w:t xml:space="preserve"> </w:t>
                    </w:r>
                    <w:r>
                      <w:rPr>
                        <w:color w:val="333399"/>
                        <w:spacing w:val="-2"/>
                      </w:rPr>
                      <w:t>04/22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9169" w14:textId="77777777" w:rsidR="00124B79" w:rsidRDefault="00124B79">
      <w:r>
        <w:separator/>
      </w:r>
    </w:p>
  </w:footnote>
  <w:footnote w:type="continuationSeparator" w:id="0">
    <w:p w14:paraId="78716AF3" w14:textId="77777777" w:rsidR="00124B79" w:rsidRDefault="00124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A0ECF"/>
    <w:multiLevelType w:val="multilevel"/>
    <w:tmpl w:val="9040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D55CA2"/>
    <w:multiLevelType w:val="multilevel"/>
    <w:tmpl w:val="198C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AC47C7"/>
    <w:multiLevelType w:val="multilevel"/>
    <w:tmpl w:val="E676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7539799">
    <w:abstractNumId w:val="2"/>
  </w:num>
  <w:num w:numId="2" w16cid:durableId="577980447">
    <w:abstractNumId w:val="0"/>
  </w:num>
  <w:num w:numId="3" w16cid:durableId="550847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2571"/>
    <w:rsid w:val="00124B79"/>
    <w:rsid w:val="001C01B1"/>
    <w:rsid w:val="0023384F"/>
    <w:rsid w:val="00352621"/>
    <w:rsid w:val="00376CF5"/>
    <w:rsid w:val="003D179F"/>
    <w:rsid w:val="00482571"/>
    <w:rsid w:val="004D2098"/>
    <w:rsid w:val="006B43C4"/>
    <w:rsid w:val="008D15E6"/>
    <w:rsid w:val="00956D2D"/>
    <w:rsid w:val="00AA58CC"/>
    <w:rsid w:val="00B640FF"/>
    <w:rsid w:val="00BF0A6C"/>
    <w:rsid w:val="00C3403A"/>
    <w:rsid w:val="00C35CFC"/>
    <w:rsid w:val="00D45660"/>
    <w:rsid w:val="00DF38E2"/>
    <w:rsid w:val="00EB788C"/>
    <w:rsid w:val="00EC08BD"/>
    <w:rsid w:val="00F86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11BF"/>
  <w15:docId w15:val="{75C5EF63-94BD-4137-B539-F6229A87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313"/>
      <w:ind w:left="43"/>
      <w:outlineLvl w:val="0"/>
    </w:pPr>
    <w:rPr>
      <w:sz w:val="56"/>
      <w:szCs w:val="56"/>
    </w:rPr>
  </w:style>
  <w:style w:type="paragraph" w:styleId="Heading3">
    <w:name w:val="heading 3"/>
    <w:basedOn w:val="Normal"/>
    <w:next w:val="Normal"/>
    <w:link w:val="Heading3Char"/>
    <w:uiPriority w:val="9"/>
    <w:unhideWhenUsed/>
    <w:qFormat/>
    <w:rsid w:val="00DF38E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EB788C"/>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6Char">
    <w:name w:val="Heading 6 Char"/>
    <w:basedOn w:val="DefaultParagraphFont"/>
    <w:link w:val="Heading6"/>
    <w:uiPriority w:val="9"/>
    <w:semiHidden/>
    <w:rsid w:val="00EB788C"/>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B640FF"/>
    <w:rPr>
      <w:color w:val="0000FF" w:themeColor="hyperlink"/>
      <w:u w:val="single"/>
    </w:rPr>
  </w:style>
  <w:style w:type="character" w:styleId="UnresolvedMention">
    <w:name w:val="Unresolved Mention"/>
    <w:basedOn w:val="DefaultParagraphFont"/>
    <w:uiPriority w:val="99"/>
    <w:semiHidden/>
    <w:unhideWhenUsed/>
    <w:rsid w:val="00B640FF"/>
    <w:rPr>
      <w:color w:val="605E5C"/>
      <w:shd w:val="clear" w:color="auto" w:fill="E1DFDD"/>
    </w:rPr>
  </w:style>
  <w:style w:type="character" w:customStyle="1" w:styleId="Heading3Char">
    <w:name w:val="Heading 3 Char"/>
    <w:basedOn w:val="DefaultParagraphFont"/>
    <w:link w:val="Heading3"/>
    <w:uiPriority w:val="9"/>
    <w:rsid w:val="00DF38E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asma.co.uk/directory/find-training-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PINDA SANGHERA</cp:lastModifiedBy>
  <cp:revision>15</cp:revision>
  <dcterms:created xsi:type="dcterms:W3CDTF">2026-06-23T18:42:00Z</dcterms:created>
  <dcterms:modified xsi:type="dcterms:W3CDTF">2026-06-24T14:24:00Z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LastSaved">
    <vt:filetime>2026-06-23T00:00:00Z</vt:filetime>
  </property>
  <property fmtid="{D5CDD505-2E9C-101B-9397-08002B2CF9AE}" pid="5" name="Producer">
    <vt:lpwstr>3-Heights™ PDF Merge Split Shell 6.12.1.11 (http://www.pdf-tools.com)</vt:lpwstr>
  </property>
</Properties>
</file>